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C505" w14:textId="77777777" w:rsidR="00AF62F8" w:rsidRDefault="00AF62F8" w:rsidP="00AF62F8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ЖАЛЕЗНІЦА</w:t>
      </w:r>
    </w:p>
    <w:p w14:paraId="55FF16E3" w14:textId="77777777" w:rsidR="00615146" w:rsidRDefault="00615146" w:rsidP="00AF62F8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</w:p>
    <w:p w14:paraId="223D36DF" w14:textId="3FA5C839" w:rsidR="00AF62F8" w:rsidRDefault="00AF62F8" w:rsidP="00AF62F8">
      <w:pPr>
        <w:pStyle w:val="a3"/>
        <w:jc w:val="right"/>
        <w:rPr>
          <w:rFonts w:ascii="Times New Roman" w:hAnsi="Times New Roman"/>
          <w:i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be-BY"/>
        </w:rPr>
        <w:t>Жалезніца – майстэрня па апрацоўцы  жалеза, жэсці.</w:t>
      </w:r>
    </w:p>
    <w:p w14:paraId="216ECBA0" w14:textId="77777777" w:rsidR="00AF62F8" w:rsidRDefault="00AF62F8" w:rsidP="00AF62F8">
      <w:pPr>
        <w:pStyle w:val="a3"/>
        <w:jc w:val="center"/>
        <w:rPr>
          <w:rFonts w:ascii="Times New Roman" w:hAnsi="Times New Roman"/>
          <w:i/>
          <w:sz w:val="16"/>
          <w:szCs w:val="16"/>
          <w:lang w:val="be-BY"/>
        </w:rPr>
      </w:pPr>
    </w:p>
    <w:p w14:paraId="32867EF6" w14:textId="77777777" w:rsidR="00AF62F8" w:rsidRDefault="00AF62F8" w:rsidP="00AF62F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b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 xml:space="preserve">1762 год – прыкладная дата заснавання вёскі </w:t>
      </w:r>
      <w:r>
        <w:rPr>
          <w:rFonts w:ascii="Times New Roman" w:hAnsi="Times New Roman"/>
          <w:i/>
          <w:sz w:val="28"/>
          <w:szCs w:val="28"/>
          <w:lang w:val="be-BY"/>
        </w:rPr>
        <w:t>Жалезніца</w:t>
      </w:r>
      <w:r>
        <w:rPr>
          <w:rFonts w:ascii="Times New Roman" w:hAnsi="Times New Roman"/>
          <w:sz w:val="28"/>
          <w:szCs w:val="28"/>
          <w:lang w:val="be-BY"/>
        </w:rPr>
        <w:t xml:space="preserve">. Налічвала яна тады 13 двароў, у якіх пражывала 104 жыхары. Знаходзілася ва ўладаннях пана Бяляцкага. У пачатку 19 стагоддзя вёска належыла былому засядацелю Вікенцію Восіпавічу Кашо-Згерскаму, а потым перайшла да яго сына, губернскага сакратара Ігнація Вікенцьевіча. Вёска належыла ім да адмены прыгоннага права. </w:t>
      </w:r>
    </w:p>
    <w:p w14:paraId="6CC161EE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Паводле шостай рэвізіі, што праводзілася ў 1811 годзе ў вёсцы было 20 двароў і 24 жыхары мужчынскага полу. Асабліва трэба падкрэсліць цікавы факт – вёска вызначалася сваімі доўгажыхарамі, магчыма і назву такую мела – Жалезніца.</w:t>
      </w:r>
    </w:p>
    <w:p w14:paraId="51D6DB00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пачатку  19 стагоддзяў вёсцы з 10 сялянскіх гаспадароў узрост трох перавышаў 90 гадоў. Так, селянін Міхаіл Іваноў пражыў 94 гады (памёр у 1809г.), Марк Дзямідаў – 100 гадоў (памёр у 1810г.), а Іван Іваноў у свае 96 гадоў уцёк ад памешчыка і з 1811 года лічыўся ў вышуку. Што прымусіла яго на такі рызыкоўны крок – невядома, але можа і тое, што яго сыны – 51-гадовы Даніла ў 1806 і 41-гадовы Сідар у 1811 былі аддадзены ў рэкруты. Да параўнання адзначым, што паводле рэвізіі 1811 года ні ў адным населеным пункце Чэрыкаўскага павета ні было такой колькасці старажылаў.</w:t>
      </w:r>
    </w:p>
    <w:p w14:paraId="3A9C6C70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Па данных інвентару 1848 года Жалезніца ўваходзіла ў склад маёнтка Гурь Чэрыкаўскага павета. Вёска налічвала 16 сялянскіх двароў і 117 жыхароў. Побач з вёскай знаходзілася карчма. Гаспадары маёнтка мелі тут 500 дзесяцін зямлі. Сяляне выконвалі розныя павіннасці: за зямлю, палеткі, сенажаць, плацілі грашовы чынш, некалькі дзён на тыдзень адбывалі паншчыну і павінны былі здаваць прадуктовы аброк: птушку, яйкі, грыбы, ягады, мёд.</w:t>
      </w:r>
    </w:p>
    <w:p w14:paraId="1DF8CB92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другой палове 19 стагоддзя насельніцтва вёскі значна ўзрасло. У 1884 у вёсцы налічвалася 243 жыхары. Апрача земляробства сяляне займаліся калёсным і сталярным промысламі. У 1897 годзеў Жалезніцы налічваецца ўжо 336 жыхароў.</w:t>
      </w:r>
    </w:p>
    <w:p w14:paraId="6CA6736F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пачатку  20 стагоддзя была адкрыта школа (народнае вучылішча), у якой у 1907 навучалася 60 хлопчыкаў і 5 дзяўчынак.</w:t>
      </w:r>
    </w:p>
    <w:p w14:paraId="48A74988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1925 годзе пачала дзейнічаць працоўная школа 1-й ступені, у якой было 45 вучняў.</w:t>
      </w:r>
    </w:p>
    <w:p w14:paraId="54BCC8F0" w14:textId="77777777" w:rsidR="00AF62F8" w:rsidRDefault="00AF62F8" w:rsidP="00AF62F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1926. У вёсцы 68 двароў і 367 жыхароў.</w:t>
      </w:r>
    </w:p>
    <w:p w14:paraId="6975738E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У 1942-1943 гадах Жалезніца з’яўлялася базай партызанскага атрада “За Радзіму”. </w:t>
      </w:r>
    </w:p>
    <w:p w14:paraId="59DEFCA8" w14:textId="77777777" w:rsidR="00AF62F8" w:rsidRDefault="00AF62F8" w:rsidP="00AF62F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1986 годзе ў вёсцы Жалезніца налічваецца ўсяго 34 гаспадаркі і 56 жыхароў.</w:t>
      </w:r>
    </w:p>
    <w:p w14:paraId="5A8F8C5A" w14:textId="77777777" w:rsidR="00AF62F8" w:rsidRDefault="00AF62F8" w:rsidP="00AF62F8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На вялікі жаль, зараз Жалезніцы больш не існуе. Чорнае крыло Чарнобыльскай катастрофы закранула і яе. Жыхары Жалезніцы вымушаны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былі пакінуць родныя мясціны таксама назаўсёды. Толькі на Радаўніцу прыязджаюць землякі пакланіцца продкам і той зямлі, на якой рабілі першыя крокі.</w:t>
      </w:r>
    </w:p>
    <w:p w14:paraId="22CD8320" w14:textId="77777777" w:rsidR="00757228" w:rsidRPr="00AF62F8" w:rsidRDefault="00FA3180">
      <w:pPr>
        <w:rPr>
          <w:lang w:val="be-BY"/>
        </w:rPr>
      </w:pPr>
    </w:p>
    <w:sectPr w:rsidR="00757228" w:rsidRPr="00AF62F8" w:rsidSect="00615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2F9F" w14:textId="77777777" w:rsidR="00FA3180" w:rsidRDefault="00FA3180" w:rsidP="00615146">
      <w:pPr>
        <w:spacing w:after="0" w:line="240" w:lineRule="auto"/>
      </w:pPr>
      <w:r>
        <w:separator/>
      </w:r>
    </w:p>
  </w:endnote>
  <w:endnote w:type="continuationSeparator" w:id="0">
    <w:p w14:paraId="604000E3" w14:textId="77777777" w:rsidR="00FA3180" w:rsidRDefault="00FA3180" w:rsidP="0061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29EB" w14:textId="77777777" w:rsidR="00615146" w:rsidRDefault="006151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772E" w14:textId="77777777" w:rsidR="00615146" w:rsidRDefault="006151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424B" w14:textId="77777777" w:rsidR="00615146" w:rsidRDefault="006151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24CE" w14:textId="77777777" w:rsidR="00FA3180" w:rsidRDefault="00FA3180" w:rsidP="00615146">
      <w:pPr>
        <w:spacing w:after="0" w:line="240" w:lineRule="auto"/>
      </w:pPr>
      <w:r>
        <w:separator/>
      </w:r>
    </w:p>
  </w:footnote>
  <w:footnote w:type="continuationSeparator" w:id="0">
    <w:p w14:paraId="11A17B1D" w14:textId="77777777" w:rsidR="00FA3180" w:rsidRDefault="00FA3180" w:rsidP="0061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64DF" w14:textId="72C7C4ED" w:rsidR="00615146" w:rsidRDefault="00615146">
    <w:pPr>
      <w:pStyle w:val="a4"/>
    </w:pPr>
    <w:r>
      <w:rPr>
        <w:noProof/>
      </w:rPr>
      <w:pict w14:anchorId="74DAA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5358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9F24" w14:textId="02569C55" w:rsidR="00615146" w:rsidRDefault="00615146">
    <w:pPr>
      <w:pStyle w:val="a4"/>
    </w:pPr>
    <w:r>
      <w:rPr>
        <w:noProof/>
      </w:rPr>
      <w:pict w14:anchorId="4FB81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5359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E268" w14:textId="54398A2E" w:rsidR="00615146" w:rsidRDefault="00615146">
    <w:pPr>
      <w:pStyle w:val="a4"/>
    </w:pPr>
    <w:r>
      <w:rPr>
        <w:noProof/>
      </w:rPr>
      <w:pict w14:anchorId="3E76E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5357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B53B1"/>
    <w:rsid w:val="002B53B1"/>
    <w:rsid w:val="00615146"/>
    <w:rsid w:val="007C39F8"/>
    <w:rsid w:val="00AF62F8"/>
    <w:rsid w:val="00B371BB"/>
    <w:rsid w:val="00B702A3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0345E"/>
  <w15:chartTrackingRefBased/>
  <w15:docId w15:val="{D4D29298-8009-41E1-8398-FC14D48D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62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1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1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1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5</cp:revision>
  <dcterms:created xsi:type="dcterms:W3CDTF">2023-02-01T09:46:00Z</dcterms:created>
  <dcterms:modified xsi:type="dcterms:W3CDTF">2023-02-06T07:03:00Z</dcterms:modified>
</cp:coreProperties>
</file>