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0B9F7" w14:textId="77777777" w:rsidR="00640684" w:rsidRDefault="00640684" w:rsidP="00640684">
      <w:pPr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>КАСЦЮКОЎКА</w:t>
      </w:r>
    </w:p>
    <w:p w14:paraId="18FB0EE7" w14:textId="77777777" w:rsidR="00640684" w:rsidRDefault="00640684" w:rsidP="0064068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У баку ад шумных дарог, паміж лесам і полем, за 23 кіламетры на паўночны ўсход ад Краснаполля, па мясцовай дарозе праз вёску Лешчанка, знаходзілася </w:t>
      </w:r>
      <w:r>
        <w:rPr>
          <w:rFonts w:ascii="Times New Roman" w:hAnsi="Times New Roman"/>
          <w:i/>
          <w:sz w:val="28"/>
          <w:szCs w:val="28"/>
          <w:lang w:val="be-BY"/>
        </w:rPr>
        <w:t>Касцюкоўка</w:t>
      </w:r>
      <w:r>
        <w:rPr>
          <w:rFonts w:ascii="Times New Roman" w:hAnsi="Times New Roman"/>
          <w:sz w:val="28"/>
          <w:szCs w:val="28"/>
          <w:lang w:val="be-BY"/>
        </w:rPr>
        <w:t>, былая вёска ў Высакаборскім сельскім Савеце. Уваходзіла  ў склад саўгаса “Палужскі”.</w:t>
      </w:r>
    </w:p>
    <w:p w14:paraId="7277630C" w14:textId="77777777" w:rsidR="00640684" w:rsidRDefault="00640684" w:rsidP="0064068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Вёска сама па сабе невялікая, двароў з дваццаць, на першы погляд нічога прыкметнага: вакол палі і лес адціснуты на кіламетры паўтара-два. Можа таму не было ў ёй ні клуба, ні бібліятэкі, але была свая мастацкая самадзейнасць. Каб правесці агульны сход, збіраліся вяскоўцы ў пачатковай школе.</w:t>
      </w:r>
    </w:p>
    <w:p w14:paraId="691FA6DD" w14:textId="77777777" w:rsidR="00640684" w:rsidRDefault="00640684" w:rsidP="0064068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Паводле пісьмовых крыніц вёска Касцюкоўка была вядома з 18 стагоддзя, як хутар, які належыў Касцюкоўскаму сельскаму таварыству. У 1737 годзе  ў вёсцы  дзейнічала царква. </w:t>
      </w:r>
    </w:p>
    <w:p w14:paraId="7E514E83" w14:textId="77777777" w:rsidR="00640684" w:rsidRDefault="00640684" w:rsidP="0064068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1834 годзе ў Касцюкоўцы пражывала 88 жыхароў. Вёска - ўласнасць памешчыка.</w:t>
      </w:r>
    </w:p>
    <w:p w14:paraId="103DFCD1" w14:textId="77777777" w:rsidR="00640684" w:rsidRDefault="00640684" w:rsidP="0064068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1909 год. У вёсцы налічваецца 27 двароў, у якіх ўжо пражывала 168 жыхароў. У 30-я гады ў Касцюкоўцы арганізавалі калгас.</w:t>
      </w:r>
    </w:p>
    <w:p w14:paraId="35188FE7" w14:textId="77777777" w:rsidR="00640684" w:rsidRDefault="00640684" w:rsidP="0064068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гады Вялікай Айчыннай вайны вёска была акупіравана нямецка-фашысцкімі захопнікамі. Ля вёскі, у сакавіку 1942 года  быў выкінуты дэсант з 9 чалавек для стварэння партызанскага атрада, але амаль усе дэсантнікі загінулі ў няроўным баі з карнікамі і паліцаямі. Імёны загінуўшых дэсантнікаў невядомы. Пахаваны на вясковых могілках у брацкай магіле.</w:t>
      </w:r>
    </w:p>
    <w:p w14:paraId="0A5570AE" w14:textId="77777777" w:rsidR="00640684" w:rsidRDefault="00640684" w:rsidP="0064068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>30 верасня 1943 года, адной з першых у раёне, Касцюкоўка была вызвалена.</w:t>
      </w:r>
    </w:p>
    <w:p w14:paraId="0AD07BEF" w14:textId="77777777" w:rsidR="00640684" w:rsidRDefault="00640684" w:rsidP="0064068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Жылі тут сціплыя, вясёлыя і працавітыя людзі. Шчыравалі на саўгасных палетках - вырошчвалі хлеб, бульбу, буракі. Даілі кароў. Вялі дамашнюю гаспадарку. Ціха і спакойна ішло сялянскае жыццё…</w:t>
      </w:r>
    </w:p>
    <w:p w14:paraId="7B2F468E" w14:textId="7ACE3EEA" w:rsidR="00640684" w:rsidRDefault="00432419" w:rsidP="0064068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6596A2" wp14:editId="70B908F6">
            <wp:simplePos x="0" y="0"/>
            <wp:positionH relativeFrom="margin">
              <wp:posOffset>1152162</wp:posOffset>
            </wp:positionH>
            <wp:positionV relativeFrom="paragraph">
              <wp:posOffset>598351</wp:posOffset>
            </wp:positionV>
            <wp:extent cx="4408805" cy="2964180"/>
            <wp:effectExtent l="0" t="0" r="0" b="0"/>
            <wp:wrapTight wrapText="bothSides">
              <wp:wrapPolygon edited="0">
                <wp:start x="0" y="0"/>
                <wp:lineTo x="0" y="21517"/>
                <wp:lineTo x="21466" y="21517"/>
                <wp:lineTo x="214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296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684">
        <w:rPr>
          <w:rFonts w:ascii="Times New Roman" w:hAnsi="Times New Roman"/>
          <w:sz w:val="28"/>
          <w:szCs w:val="28"/>
          <w:lang w:val="be-BY"/>
        </w:rPr>
        <w:t xml:space="preserve"> Чорная хмара з Чарнобыля дайшла і сюды. Жыхары вёскі былі адселены ў сувязі з радыяцыйным забруджаннем, а хаты закапалі ў зямлю, як нябожчыкаў. </w:t>
      </w:r>
    </w:p>
    <w:p w14:paraId="5FB2A168" w14:textId="77777777" w:rsidR="00640684" w:rsidRDefault="00640684" w:rsidP="0064068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62E6FB4E" w14:textId="6128F1B9" w:rsidR="00640684" w:rsidRDefault="00640684" w:rsidP="00640684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14:paraId="5243C816" w14:textId="77777777" w:rsidR="00640684" w:rsidRDefault="00640684" w:rsidP="00640684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14:paraId="0D5FCB49" w14:textId="77777777" w:rsidR="00640684" w:rsidRDefault="00640684" w:rsidP="00640684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14:paraId="2F067A73" w14:textId="77777777" w:rsidR="00640684" w:rsidRDefault="00640684" w:rsidP="00640684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14:paraId="269459D5" w14:textId="77777777" w:rsidR="00640684" w:rsidRDefault="00640684" w:rsidP="00640684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14:paraId="244701DE" w14:textId="77777777" w:rsidR="00640684" w:rsidRDefault="00640684" w:rsidP="00640684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14:paraId="7C01EF96" w14:textId="77777777" w:rsidR="00757228" w:rsidRPr="00640684" w:rsidRDefault="000C7CDF">
      <w:pPr>
        <w:rPr>
          <w:lang w:val="be-BY"/>
        </w:rPr>
      </w:pPr>
      <w:bookmarkStart w:id="0" w:name="_GoBack"/>
      <w:bookmarkEnd w:id="0"/>
    </w:p>
    <w:sectPr w:rsidR="00757228" w:rsidRPr="00640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53800" w14:textId="77777777" w:rsidR="000C7CDF" w:rsidRDefault="000C7CDF" w:rsidP="00432419">
      <w:pPr>
        <w:spacing w:after="0" w:line="240" w:lineRule="auto"/>
      </w:pPr>
      <w:r>
        <w:separator/>
      </w:r>
    </w:p>
  </w:endnote>
  <w:endnote w:type="continuationSeparator" w:id="0">
    <w:p w14:paraId="439F2192" w14:textId="77777777" w:rsidR="000C7CDF" w:rsidRDefault="000C7CDF" w:rsidP="0043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2A09" w14:textId="77777777" w:rsidR="00432419" w:rsidRDefault="004324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36F7" w14:textId="77777777" w:rsidR="00432419" w:rsidRDefault="004324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FA57" w14:textId="77777777" w:rsidR="00432419" w:rsidRDefault="004324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362E8" w14:textId="77777777" w:rsidR="000C7CDF" w:rsidRDefault="000C7CDF" w:rsidP="00432419">
      <w:pPr>
        <w:spacing w:after="0" w:line="240" w:lineRule="auto"/>
      </w:pPr>
      <w:r>
        <w:separator/>
      </w:r>
    </w:p>
  </w:footnote>
  <w:footnote w:type="continuationSeparator" w:id="0">
    <w:p w14:paraId="1E00B300" w14:textId="77777777" w:rsidR="000C7CDF" w:rsidRDefault="000C7CDF" w:rsidP="0043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B562A" w14:textId="192C206C" w:rsidR="00432419" w:rsidRDefault="00432419">
    <w:pPr>
      <w:pStyle w:val="a4"/>
    </w:pPr>
    <w:r>
      <w:rPr>
        <w:noProof/>
      </w:rPr>
      <w:pict w14:anchorId="4CE49F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2506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D6B0" w14:textId="79D85F59" w:rsidR="00432419" w:rsidRDefault="00432419">
    <w:pPr>
      <w:pStyle w:val="a4"/>
    </w:pPr>
    <w:r>
      <w:rPr>
        <w:noProof/>
      </w:rPr>
      <w:pict w14:anchorId="7CCEDD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2507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F7465" w14:textId="0577096B" w:rsidR="00432419" w:rsidRDefault="00432419">
    <w:pPr>
      <w:pStyle w:val="a4"/>
    </w:pPr>
    <w:r>
      <w:rPr>
        <w:noProof/>
      </w:rPr>
      <w:pict w14:anchorId="42B0F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2505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05491"/>
    <w:rsid w:val="000C7CDF"/>
    <w:rsid w:val="00432419"/>
    <w:rsid w:val="00505491"/>
    <w:rsid w:val="00640684"/>
    <w:rsid w:val="007C39F8"/>
    <w:rsid w:val="00B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E683079-B121-44BA-893D-5E790EDF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06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3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41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3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4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4</cp:revision>
  <dcterms:created xsi:type="dcterms:W3CDTF">2023-02-01T11:04:00Z</dcterms:created>
  <dcterms:modified xsi:type="dcterms:W3CDTF">2023-02-06T07:08:00Z</dcterms:modified>
</cp:coreProperties>
</file>