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CBA196" w14:textId="77777777" w:rsidR="00F139CB" w:rsidRDefault="00F139CB" w:rsidP="00F139CB">
      <w:pPr>
        <w:pStyle w:val="a3"/>
        <w:jc w:val="center"/>
        <w:rPr>
          <w:rFonts w:ascii="Times New Roman" w:hAnsi="Times New Roman"/>
          <w:b/>
          <w:i/>
          <w:sz w:val="28"/>
          <w:szCs w:val="28"/>
          <w:lang w:val="be-BY"/>
        </w:rPr>
      </w:pPr>
      <w:r>
        <w:rPr>
          <w:rFonts w:ascii="Times New Roman" w:hAnsi="Times New Roman"/>
          <w:b/>
          <w:i/>
          <w:sz w:val="28"/>
          <w:szCs w:val="28"/>
          <w:lang w:val="be-BY"/>
        </w:rPr>
        <w:t>НАВАЕЛЬНЯ</w:t>
      </w:r>
    </w:p>
    <w:p w14:paraId="4402D6F3" w14:textId="77777777" w:rsidR="00F139CB" w:rsidRDefault="00F139CB" w:rsidP="00F139CB">
      <w:pPr>
        <w:pStyle w:val="a3"/>
        <w:jc w:val="both"/>
        <w:rPr>
          <w:rFonts w:ascii="Times New Roman" w:hAnsi="Times New Roman"/>
          <w:b/>
          <w:i/>
          <w:sz w:val="28"/>
          <w:szCs w:val="28"/>
          <w:lang w:val="be-BY"/>
        </w:rPr>
      </w:pPr>
    </w:p>
    <w:p w14:paraId="3BFD11DA" w14:textId="77777777" w:rsidR="00F139CB" w:rsidRDefault="00F139CB" w:rsidP="00F139CB">
      <w:pPr>
        <w:pStyle w:val="a3"/>
        <w:jc w:val="both"/>
        <w:rPr>
          <w:rFonts w:ascii="Times New Roman" w:hAnsi="Times New Roman"/>
          <w:sz w:val="28"/>
          <w:szCs w:val="28"/>
          <w:lang w:val="be-BY"/>
        </w:rPr>
      </w:pPr>
      <w:r>
        <w:rPr>
          <w:lang w:val="be-BY"/>
        </w:rPr>
        <w:tab/>
      </w:r>
      <w:r>
        <w:rPr>
          <w:rFonts w:ascii="Times New Roman" w:hAnsi="Times New Roman"/>
          <w:sz w:val="28"/>
          <w:szCs w:val="28"/>
          <w:lang w:val="be-BY"/>
        </w:rPr>
        <w:t xml:space="preserve">У аснове назвы вёскі ляжыць назва дрэва – елкі. </w:t>
      </w:r>
      <w:r>
        <w:rPr>
          <w:rFonts w:ascii="Times New Roman" w:hAnsi="Times New Roman"/>
          <w:i/>
          <w:sz w:val="28"/>
          <w:szCs w:val="28"/>
          <w:lang w:val="be-BY"/>
        </w:rPr>
        <w:t xml:space="preserve">Наваельня </w:t>
      </w:r>
      <w:r>
        <w:rPr>
          <w:rFonts w:ascii="Times New Roman" w:hAnsi="Times New Roman"/>
          <w:sz w:val="28"/>
          <w:szCs w:val="28"/>
          <w:lang w:val="be-BY"/>
        </w:rPr>
        <w:t>– цэнтр сельскага Савета і калгаса “Ленінскі шлях”. Знаходзілася за 16 кіламетраў на паўднёвы захад ад Краснаполля. Праз вёску працякае рака Галуба, якая падзяліла вёску на  часткі. Дзве прамалінейныя, паралельныя паміж сабой вуліцы, злучаныя з трэцяй вуліцай, утварылі прамавугольную плошчу – адміністрацыйна-грамадскі цэнтр.</w:t>
      </w:r>
    </w:p>
    <w:p w14:paraId="76A2AF69" w14:textId="77777777" w:rsidR="00F139CB" w:rsidRDefault="00F139CB" w:rsidP="00F139CB">
      <w:pPr>
        <w:pStyle w:val="a3"/>
        <w:jc w:val="both"/>
        <w:rPr>
          <w:rFonts w:ascii="Times New Roman" w:hAnsi="Times New Roman"/>
          <w:sz w:val="28"/>
          <w:szCs w:val="28"/>
          <w:lang w:val="be-BY"/>
        </w:rPr>
      </w:pPr>
      <w:r>
        <w:rPr>
          <w:rFonts w:ascii="Times New Roman" w:hAnsi="Times New Roman"/>
          <w:sz w:val="28"/>
          <w:szCs w:val="28"/>
          <w:lang w:val="be-BY"/>
        </w:rPr>
        <w:tab/>
        <w:t>За 0,5 кіламетры на паўночны захад ад вёскі, ва ўрочышчы Красніца захаваўся археалагічны помнік – курганны могільнік эпохі Кіеўскай Русі (3 насыпы, 7 знішчаны ў 1980-я гады пры будаўніцтве дарогі), што сведчыць аб засяленні гэтых мясцін у далёкай старажытнасці.</w:t>
      </w:r>
    </w:p>
    <w:p w14:paraId="5A303977" w14:textId="77777777" w:rsidR="00F139CB" w:rsidRDefault="00F139CB" w:rsidP="00F139CB">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Паводле пісьмовых крыніц вёска вядома з 18 стагоддзя. Дарэвалюцыйная Наваельня, як і іншыя населеныя пункты Краснапольшчыны, была адсталым глухім кутком. Зямельнымі ўгоддзямі тут валодала памешчыца Бібікава. У яе валоданні было 1500 га лепшых пасяўных плошчаў, лугоў, пашы. Не пакрыўджаны быў і мясцовы поп, які меў 150 га зямлі.  </w:t>
      </w:r>
    </w:p>
    <w:p w14:paraId="071980D9" w14:textId="77777777" w:rsidR="00F139CB" w:rsidRDefault="00F139CB" w:rsidP="00F139CB">
      <w:pPr>
        <w:pStyle w:val="a3"/>
        <w:ind w:firstLine="708"/>
        <w:jc w:val="both"/>
        <w:rPr>
          <w:rFonts w:ascii="Times New Roman" w:hAnsi="Times New Roman"/>
          <w:sz w:val="28"/>
          <w:szCs w:val="28"/>
          <w:lang w:val="be-BY"/>
        </w:rPr>
      </w:pPr>
      <w:r>
        <w:rPr>
          <w:rFonts w:ascii="Times New Roman" w:hAnsi="Times New Roman"/>
          <w:sz w:val="28"/>
          <w:szCs w:val="28"/>
          <w:lang w:val="be-BY"/>
        </w:rPr>
        <w:t>У 1811 годзе ў Наваельні налічваецца 19 двароў, пражывае 61 жыхар мужчынскага полу. У 1864 годзе ў вёсцы ў была адкрыта школа (народнае вучылішча), у якой у 1889 годзе навучалася 45 хлопчыкаў.</w:t>
      </w:r>
    </w:p>
    <w:p w14:paraId="7870A68C" w14:textId="77777777" w:rsidR="00F139CB" w:rsidRDefault="00F139CB" w:rsidP="00F139CB">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У 1884 – 60 двароў, 421 жыхар, якія апрача земляробства, займаліся кравецкім і кавальскім промысламі. </w:t>
      </w:r>
    </w:p>
    <w:p w14:paraId="14B23F06" w14:textId="77777777" w:rsidR="00F139CB" w:rsidRDefault="00F139CB" w:rsidP="00F139CB">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1885 годзе Наваельня – цэнтр воласці, у якой налічваецца 58 двароў, 416 жыхароў. У вёсцы меліся - заезны дом, драўляная царква. У 1897 – 71 двор, 637 жыхароў, 2 хлебазапасныя магазіны, піцейны дом. 2 разы ў год адбываліся таржкі.</w:t>
      </w:r>
    </w:p>
    <w:p w14:paraId="15288DE4" w14:textId="77777777" w:rsidR="00F139CB" w:rsidRDefault="00F139CB" w:rsidP="00F139CB">
      <w:pPr>
        <w:pStyle w:val="a3"/>
        <w:jc w:val="both"/>
        <w:rPr>
          <w:rFonts w:ascii="Times New Roman" w:hAnsi="Times New Roman"/>
          <w:sz w:val="28"/>
          <w:szCs w:val="28"/>
          <w:lang w:val="be-BY"/>
        </w:rPr>
      </w:pPr>
      <w:r>
        <w:rPr>
          <w:rFonts w:ascii="Times New Roman" w:hAnsi="Times New Roman"/>
          <w:sz w:val="28"/>
          <w:szCs w:val="28"/>
          <w:lang w:val="be-BY"/>
        </w:rPr>
        <w:tab/>
        <w:t xml:space="preserve"> У 1905 годзе пачалі дзейнічаць бібліятэка-чытальня, прыёмны пакой, казённая вінная крама. 1909 год – 88 двароў, 613 жыхароў, 3 ветракі.</w:t>
      </w:r>
    </w:p>
    <w:p w14:paraId="4FD82CF5" w14:textId="77777777" w:rsidR="00F139CB" w:rsidRDefault="00F139CB" w:rsidP="00F139CB">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 18 верасня 1918 годзе ў Наваельні ствараецца камітэт беднаты.</w:t>
      </w:r>
    </w:p>
    <w:p w14:paraId="3E3B348E" w14:textId="77777777" w:rsidR="00983620" w:rsidRDefault="00983620" w:rsidP="00F139CB">
      <w:pPr>
        <w:pStyle w:val="a3"/>
        <w:jc w:val="center"/>
        <w:rPr>
          <w:rFonts w:ascii="Times New Roman" w:hAnsi="Times New Roman"/>
          <w:i/>
          <w:sz w:val="24"/>
          <w:szCs w:val="24"/>
          <w:lang w:val="be-BY"/>
        </w:rPr>
      </w:pPr>
    </w:p>
    <w:p w14:paraId="334197A2" w14:textId="75079064" w:rsidR="00F139CB" w:rsidRDefault="00F139CB" w:rsidP="00F139CB">
      <w:pPr>
        <w:pStyle w:val="a3"/>
        <w:jc w:val="center"/>
        <w:rPr>
          <w:rFonts w:ascii="Times New Roman" w:hAnsi="Times New Roman"/>
          <w:i/>
          <w:sz w:val="24"/>
          <w:szCs w:val="24"/>
          <w:lang w:val="be-BY"/>
        </w:rPr>
      </w:pPr>
      <w:r>
        <w:rPr>
          <w:rFonts w:ascii="Times New Roman" w:hAnsi="Times New Roman"/>
          <w:i/>
          <w:sz w:val="24"/>
          <w:szCs w:val="24"/>
          <w:lang w:val="be-BY"/>
        </w:rPr>
        <w:t>ПАСТАНОВА СХОДА СЯЛЯН НАВАЕЛЬНІНСКАЙ ВОЛАСЦІ</w:t>
      </w:r>
    </w:p>
    <w:p w14:paraId="7662F984" w14:textId="77777777" w:rsidR="00F139CB" w:rsidRDefault="00F139CB" w:rsidP="00F139CB">
      <w:pPr>
        <w:pStyle w:val="a3"/>
        <w:jc w:val="center"/>
        <w:rPr>
          <w:rFonts w:ascii="Times New Roman" w:hAnsi="Times New Roman"/>
          <w:i/>
          <w:sz w:val="24"/>
          <w:szCs w:val="24"/>
          <w:lang w:val="be-BY"/>
        </w:rPr>
      </w:pPr>
      <w:r>
        <w:rPr>
          <w:rFonts w:ascii="Times New Roman" w:hAnsi="Times New Roman"/>
          <w:i/>
          <w:sz w:val="24"/>
          <w:szCs w:val="24"/>
          <w:lang w:val="be-BY"/>
        </w:rPr>
        <w:t>ЧЭРЫКАЎСКАГА ПАВЕТА АБ АРГАНІЗАЦЫІ КАМІТЭТАЎ БЕДНАТЫ</w:t>
      </w:r>
    </w:p>
    <w:p w14:paraId="4E0B2AB9" w14:textId="77777777" w:rsidR="00F139CB" w:rsidRDefault="00F139CB" w:rsidP="00F139CB">
      <w:pPr>
        <w:pStyle w:val="a3"/>
        <w:jc w:val="right"/>
        <w:rPr>
          <w:rFonts w:ascii="Times New Roman" w:hAnsi="Times New Roman"/>
          <w:i/>
          <w:sz w:val="28"/>
          <w:szCs w:val="28"/>
          <w:lang w:val="be-BY"/>
        </w:rPr>
      </w:pPr>
      <w:r>
        <w:rPr>
          <w:rFonts w:ascii="Times New Roman" w:hAnsi="Times New Roman"/>
          <w:i/>
          <w:sz w:val="28"/>
          <w:szCs w:val="28"/>
          <w:lang w:val="be-BY"/>
        </w:rPr>
        <w:t>24 ліпеня 1918 г.</w:t>
      </w:r>
    </w:p>
    <w:p w14:paraId="1D72D918" w14:textId="77777777" w:rsidR="00F139CB" w:rsidRDefault="00F139CB" w:rsidP="00F139CB">
      <w:pPr>
        <w:pStyle w:val="a3"/>
        <w:jc w:val="both"/>
        <w:rPr>
          <w:rFonts w:ascii="Times New Roman" w:hAnsi="Times New Roman"/>
          <w:i/>
          <w:sz w:val="28"/>
          <w:szCs w:val="28"/>
        </w:rPr>
      </w:pPr>
      <w:r>
        <w:rPr>
          <w:rFonts w:ascii="Times New Roman" w:hAnsi="Times New Roman"/>
          <w:i/>
          <w:sz w:val="28"/>
          <w:szCs w:val="28"/>
        </w:rPr>
        <w:t xml:space="preserve">Заслушав доклад тов. </w:t>
      </w:r>
      <w:proofErr w:type="spellStart"/>
      <w:r>
        <w:rPr>
          <w:rFonts w:ascii="Times New Roman" w:hAnsi="Times New Roman"/>
          <w:i/>
          <w:sz w:val="28"/>
          <w:szCs w:val="28"/>
        </w:rPr>
        <w:t>Щербитова</w:t>
      </w:r>
      <w:proofErr w:type="spellEnd"/>
      <w:r>
        <w:rPr>
          <w:rFonts w:ascii="Times New Roman" w:hAnsi="Times New Roman"/>
          <w:i/>
          <w:sz w:val="28"/>
          <w:szCs w:val="28"/>
        </w:rPr>
        <w:t xml:space="preserve"> о необходимости взятия на учёт, дабы излишки его правильно распределить среди населения трудовой республики, и принимая во внимание тяжёлое пол</w:t>
      </w:r>
      <w:r>
        <w:rPr>
          <w:rFonts w:ascii="Times New Roman" w:hAnsi="Times New Roman"/>
          <w:i/>
          <w:sz w:val="28"/>
          <w:szCs w:val="28"/>
          <w:lang w:val="be-BY"/>
        </w:rPr>
        <w:t>о</w:t>
      </w:r>
      <w:proofErr w:type="spellStart"/>
      <w:r>
        <w:rPr>
          <w:rFonts w:ascii="Times New Roman" w:hAnsi="Times New Roman"/>
          <w:i/>
          <w:sz w:val="28"/>
          <w:szCs w:val="28"/>
        </w:rPr>
        <w:t>жение</w:t>
      </w:r>
      <w:proofErr w:type="spellEnd"/>
      <w:r>
        <w:rPr>
          <w:rFonts w:ascii="Times New Roman" w:hAnsi="Times New Roman"/>
          <w:i/>
          <w:sz w:val="28"/>
          <w:szCs w:val="28"/>
        </w:rPr>
        <w:t xml:space="preserve"> деревенской бедноты, распыленной, неорганизованной, без живого и мёртвого инвентаря, </w:t>
      </w:r>
      <w:proofErr w:type="spellStart"/>
      <w:r>
        <w:rPr>
          <w:rFonts w:ascii="Times New Roman" w:hAnsi="Times New Roman"/>
          <w:i/>
          <w:sz w:val="28"/>
          <w:szCs w:val="28"/>
        </w:rPr>
        <w:t>Новоельненский</w:t>
      </w:r>
      <w:proofErr w:type="spellEnd"/>
      <w:r>
        <w:rPr>
          <w:rFonts w:ascii="Times New Roman" w:hAnsi="Times New Roman"/>
          <w:i/>
          <w:sz w:val="28"/>
          <w:szCs w:val="28"/>
        </w:rPr>
        <w:t xml:space="preserve"> волостной сход постановил приступить к немедленной организации комитетов бедноты в деревнях, которые должны заняться учётом всей бедноты волости, её самоорганизацией, взятием на учёт хлеба и живого и мёртвого инвентаря у деревенских кулаков.</w:t>
      </w:r>
    </w:p>
    <w:p w14:paraId="59FF380C" w14:textId="77777777" w:rsidR="00F139CB" w:rsidRDefault="00F139CB" w:rsidP="00F139CB">
      <w:pPr>
        <w:pStyle w:val="a3"/>
        <w:jc w:val="both"/>
        <w:rPr>
          <w:rFonts w:ascii="Times New Roman" w:hAnsi="Times New Roman"/>
          <w:i/>
          <w:sz w:val="28"/>
          <w:szCs w:val="28"/>
        </w:rPr>
      </w:pPr>
      <w:r>
        <w:rPr>
          <w:rFonts w:ascii="Times New Roman" w:hAnsi="Times New Roman"/>
          <w:i/>
          <w:sz w:val="28"/>
          <w:szCs w:val="28"/>
        </w:rPr>
        <w:tab/>
        <w:t xml:space="preserve">По вопросу о саботаже попов, отказавшихся сдать волостному Совету книги о записи родившихся и умерших, </w:t>
      </w:r>
      <w:proofErr w:type="spellStart"/>
      <w:r>
        <w:rPr>
          <w:rFonts w:ascii="Times New Roman" w:hAnsi="Times New Roman"/>
          <w:i/>
          <w:sz w:val="28"/>
          <w:szCs w:val="28"/>
        </w:rPr>
        <w:t>постоновленно</w:t>
      </w:r>
      <w:proofErr w:type="spellEnd"/>
      <w:r>
        <w:rPr>
          <w:rFonts w:ascii="Times New Roman" w:hAnsi="Times New Roman"/>
          <w:i/>
          <w:sz w:val="28"/>
          <w:szCs w:val="28"/>
        </w:rPr>
        <w:t xml:space="preserve"> потребовать от попов немедленной сдачи книг, в противном случае привлечь их к суду за саботаж.</w:t>
      </w:r>
    </w:p>
    <w:p w14:paraId="2F160565" w14:textId="77777777" w:rsidR="00F139CB" w:rsidRDefault="00F139CB" w:rsidP="00F139CB">
      <w:pPr>
        <w:pStyle w:val="a3"/>
        <w:jc w:val="both"/>
        <w:rPr>
          <w:rFonts w:ascii="Times New Roman" w:hAnsi="Times New Roman"/>
          <w:sz w:val="28"/>
          <w:szCs w:val="28"/>
        </w:rPr>
      </w:pPr>
      <w:r>
        <w:rPr>
          <w:rFonts w:ascii="Times New Roman" w:hAnsi="Times New Roman"/>
          <w:i/>
          <w:sz w:val="28"/>
          <w:szCs w:val="28"/>
        </w:rPr>
        <w:lastRenderedPageBreak/>
        <w:tab/>
        <w:t>О распределении лугов постановлено наделить в первую очередь безземельных, затем малоземельных и т.д. по душам</w:t>
      </w:r>
      <w:r>
        <w:rPr>
          <w:rFonts w:ascii="Times New Roman" w:hAnsi="Times New Roman"/>
          <w:sz w:val="28"/>
          <w:szCs w:val="28"/>
        </w:rPr>
        <w:t xml:space="preserve">. </w:t>
      </w:r>
    </w:p>
    <w:p w14:paraId="7AD9AFC8" w14:textId="77777777" w:rsidR="00F139CB" w:rsidRDefault="00F139CB" w:rsidP="00F139CB">
      <w:pPr>
        <w:pStyle w:val="a3"/>
        <w:jc w:val="right"/>
        <w:rPr>
          <w:rFonts w:ascii="Times New Roman" w:hAnsi="Times New Roman"/>
          <w:sz w:val="20"/>
          <w:szCs w:val="20"/>
        </w:rPr>
      </w:pPr>
      <w:r>
        <w:rPr>
          <w:rFonts w:ascii="Times New Roman" w:hAnsi="Times New Roman"/>
          <w:sz w:val="20"/>
          <w:szCs w:val="20"/>
        </w:rPr>
        <w:t xml:space="preserve">   </w:t>
      </w:r>
      <w:proofErr w:type="spellStart"/>
      <w:r>
        <w:rPr>
          <w:rFonts w:ascii="Times New Roman" w:hAnsi="Times New Roman"/>
          <w:sz w:val="20"/>
          <w:szCs w:val="20"/>
        </w:rPr>
        <w:t>Звязда</w:t>
      </w:r>
      <w:proofErr w:type="spellEnd"/>
      <w:r>
        <w:rPr>
          <w:rFonts w:ascii="Times New Roman" w:hAnsi="Times New Roman"/>
          <w:sz w:val="20"/>
          <w:szCs w:val="20"/>
        </w:rPr>
        <w:t xml:space="preserve">. 1918. 8 </w:t>
      </w:r>
      <w:proofErr w:type="spellStart"/>
      <w:r>
        <w:rPr>
          <w:rFonts w:ascii="Times New Roman" w:hAnsi="Times New Roman"/>
          <w:sz w:val="20"/>
          <w:szCs w:val="20"/>
        </w:rPr>
        <w:t>жніўня</w:t>
      </w:r>
      <w:proofErr w:type="spellEnd"/>
      <w:r>
        <w:rPr>
          <w:rFonts w:ascii="Times New Roman" w:hAnsi="Times New Roman"/>
          <w:sz w:val="20"/>
          <w:szCs w:val="20"/>
        </w:rPr>
        <w:t>.</w:t>
      </w:r>
    </w:p>
    <w:p w14:paraId="635A8E83" w14:textId="77777777" w:rsidR="00983620" w:rsidRDefault="00983620" w:rsidP="00F139CB">
      <w:pPr>
        <w:pStyle w:val="a3"/>
        <w:ind w:firstLine="708"/>
        <w:jc w:val="both"/>
        <w:rPr>
          <w:rFonts w:ascii="Times New Roman" w:hAnsi="Times New Roman"/>
          <w:b/>
          <w:i/>
          <w:sz w:val="28"/>
          <w:szCs w:val="28"/>
          <w:lang w:val="be-BY"/>
        </w:rPr>
      </w:pPr>
    </w:p>
    <w:p w14:paraId="0C397F6D" w14:textId="005BF88B" w:rsidR="00F139CB" w:rsidRDefault="00F139CB" w:rsidP="00F139CB">
      <w:pPr>
        <w:pStyle w:val="a3"/>
        <w:ind w:firstLine="708"/>
        <w:jc w:val="both"/>
        <w:rPr>
          <w:rFonts w:ascii="Times New Roman" w:hAnsi="Times New Roman"/>
          <w:b/>
          <w:i/>
          <w:sz w:val="28"/>
          <w:szCs w:val="28"/>
          <w:lang w:val="be-BY"/>
        </w:rPr>
      </w:pPr>
      <w:r>
        <w:rPr>
          <w:rFonts w:ascii="Times New Roman" w:hAnsi="Times New Roman"/>
          <w:b/>
          <w:i/>
          <w:sz w:val="28"/>
          <w:szCs w:val="28"/>
          <w:lang w:val="be-BY"/>
        </w:rPr>
        <w:t xml:space="preserve">З пратакола пасяджэння Наваельнінскага валаснога Савета аб маладзьбе збожжа ў нацыяналізаваных памесцях, барацьбе са спекуляцыяй і ўзяцці хлеба на ўлік камбедамі         </w:t>
      </w:r>
    </w:p>
    <w:p w14:paraId="14DA1E24" w14:textId="77777777" w:rsidR="00F139CB" w:rsidRDefault="00F139CB" w:rsidP="00F139CB">
      <w:pPr>
        <w:pStyle w:val="a3"/>
        <w:ind w:firstLine="708"/>
        <w:jc w:val="right"/>
        <w:rPr>
          <w:rFonts w:ascii="Times New Roman" w:hAnsi="Times New Roman"/>
          <w:b/>
          <w:i/>
          <w:sz w:val="28"/>
          <w:szCs w:val="28"/>
          <w:lang w:val="be-BY"/>
        </w:rPr>
      </w:pPr>
      <w:r>
        <w:rPr>
          <w:rFonts w:ascii="Times New Roman" w:hAnsi="Times New Roman"/>
          <w:b/>
          <w:i/>
          <w:sz w:val="28"/>
          <w:szCs w:val="28"/>
          <w:lang w:val="be-BY"/>
        </w:rPr>
        <w:t>26 кастрычніка 1918 г.</w:t>
      </w:r>
    </w:p>
    <w:p w14:paraId="0EC2FEA2" w14:textId="77777777" w:rsidR="00F139CB" w:rsidRDefault="00F139CB" w:rsidP="00F139CB">
      <w:pPr>
        <w:pStyle w:val="a3"/>
        <w:ind w:firstLine="708"/>
        <w:jc w:val="both"/>
        <w:rPr>
          <w:rFonts w:ascii="Times New Roman" w:hAnsi="Times New Roman"/>
          <w:i/>
          <w:sz w:val="28"/>
          <w:szCs w:val="28"/>
          <w:lang w:val="be-BY"/>
        </w:rPr>
      </w:pPr>
      <w:r>
        <w:rPr>
          <w:rFonts w:ascii="Times New Roman" w:hAnsi="Times New Roman"/>
          <w:i/>
          <w:sz w:val="28"/>
          <w:szCs w:val="28"/>
          <w:lang w:val="be-BY"/>
        </w:rPr>
        <w:t xml:space="preserve">… 2. О молотьбе хлеба, находящегося в экономиях воласти, постановили: произвести молотьбу хлеба, находящегося в имениях волости, за цену, установленную волостным Советом, считая рабочему без лошади 4 руб., а с лошадью 12 руб., с условием, что по окончании учёта хлеба урожая 1918 г. все те лица, т.е. бедное население, не имеющее своего хлеба, должны получить хлеб, а кто не имеет свой хлеб, то деньгами. Молотьбу начинать с 7 ч. утра и кончать в 4 ч. вечера, лошадей же кормить во время отдыха; а также постановили вменить в обязанность всем сельским комитетам бедноты, чтобы они выслали по первому зову волостного комитета бедноты или волостного Совета лошадей без всяких отказов и сопротивления, а в случае отказа некоторых лиц, таковых представлять в волостной Совет, который должен принять все меры, согласно декрету (Совета) Народных Комиссаров, как (к) саботажникам, идущим против Советской власти.  </w:t>
      </w:r>
    </w:p>
    <w:p w14:paraId="69AF3F20" w14:textId="3AB6BF09" w:rsidR="00F139CB" w:rsidRDefault="00983620" w:rsidP="00F139CB">
      <w:pPr>
        <w:pStyle w:val="a3"/>
        <w:ind w:firstLine="708"/>
        <w:jc w:val="both"/>
        <w:rPr>
          <w:rFonts w:ascii="Times New Roman" w:hAnsi="Times New Roman"/>
          <w:sz w:val="28"/>
          <w:szCs w:val="28"/>
          <w:lang w:val="be-BY"/>
        </w:rPr>
      </w:pPr>
      <w:r>
        <w:rPr>
          <w:noProof/>
        </w:rPr>
        <mc:AlternateContent>
          <mc:Choice Requires="wps">
            <w:drawing>
              <wp:anchor distT="0" distB="0" distL="114300" distR="114300" simplePos="0" relativeHeight="251667456" behindDoc="0" locked="0" layoutInCell="1" allowOverlap="1" wp14:anchorId="7BB04AB7" wp14:editId="74859803">
                <wp:simplePos x="0" y="0"/>
                <wp:positionH relativeFrom="margin">
                  <wp:posOffset>4498340</wp:posOffset>
                </wp:positionH>
                <wp:positionV relativeFrom="paragraph">
                  <wp:posOffset>1588226</wp:posOffset>
                </wp:positionV>
                <wp:extent cx="1412240" cy="246380"/>
                <wp:effectExtent l="0" t="0" r="16510" b="2032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246380"/>
                        </a:xfrm>
                        <a:prstGeom prst="rect">
                          <a:avLst/>
                        </a:prstGeom>
                        <a:solidFill>
                          <a:srgbClr val="FFFFFF"/>
                        </a:solidFill>
                        <a:ln w="9525">
                          <a:solidFill>
                            <a:srgbClr val="000000"/>
                          </a:solidFill>
                          <a:miter lim="800000"/>
                          <a:headEnd/>
                          <a:tailEnd/>
                        </a:ln>
                      </wps:spPr>
                      <wps:txbx>
                        <w:txbxContent>
                          <w:p w14:paraId="64DACAC6" w14:textId="77777777" w:rsidR="00F139CB" w:rsidRDefault="00F139CB" w:rsidP="00F139CB">
                            <w:pPr>
                              <w:jc w:val="center"/>
                              <w:rPr>
                                <w:rFonts w:ascii="Times New Roman" w:hAnsi="Times New Roman"/>
                                <w:lang w:val="be-BY"/>
                              </w:rPr>
                            </w:pPr>
                            <w:r>
                              <w:rPr>
                                <w:rFonts w:ascii="Times New Roman" w:hAnsi="Times New Roman"/>
                                <w:lang w:val="be-BY"/>
                              </w:rPr>
                              <w:t>Пётр Ганчароў</w:t>
                            </w:r>
                          </w:p>
                          <w:p w14:paraId="38A1EAEB" w14:textId="77777777" w:rsidR="00F139CB" w:rsidRDefault="00F139CB" w:rsidP="00F139CB">
                            <w:pPr>
                              <w:rPr>
                                <w:rFonts w:ascii="Times New Roman" w:hAnsi="Times New Roman"/>
                                <w:lang w:val="be-B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B04AB7" id="_x0000_t202" coordsize="21600,21600" o:spt="202" path="m,l,21600r21600,l21600,xe">
                <v:stroke joinstyle="miter"/>
                <v:path gradientshapeok="t" o:connecttype="rect"/>
              </v:shapetype>
              <v:shape id="Text Box 6" o:spid="_x0000_s1026" type="#_x0000_t202" style="position:absolute;left:0;text-align:left;margin-left:354.2pt;margin-top:125.05pt;width:111.2pt;height:19.4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">
                <v:textbox>
                  <w:txbxContent>
                    <w:p w14:paraId="64DACAC6" w14:textId="77777777" w:rsidR="00F139CB" w:rsidRDefault="00F139CB" w:rsidP="00F139CB">
                      <w:pPr>
                        <w:jc w:val="center"/>
                        <w:rPr>
                          <w:rFonts w:ascii="Times New Roman" w:hAnsi="Times New Roman"/>
                          <w:lang w:val="be-BY"/>
                        </w:rPr>
                      </w:pPr>
                      <w:r>
                        <w:rPr>
                          <w:rFonts w:ascii="Times New Roman" w:hAnsi="Times New Roman"/>
                          <w:lang w:val="be-BY"/>
                        </w:rPr>
                        <w:t>Пётр Ганчароў</w:t>
                      </w:r>
                    </w:p>
                    <w:p w14:paraId="38A1EAEB" w14:textId="77777777" w:rsidR="00F139CB" w:rsidRDefault="00F139CB" w:rsidP="00F139CB">
                      <w:pPr>
                        <w:rPr>
                          <w:rFonts w:ascii="Times New Roman" w:hAnsi="Times New Roman"/>
                          <w:lang w:val="be-BY"/>
                        </w:rPr>
                      </w:pPr>
                    </w:p>
                  </w:txbxContent>
                </v:textbox>
                <w10:wrap anchorx="margin"/>
              </v:shape>
            </w:pict>
          </mc:Fallback>
        </mc:AlternateContent>
      </w:r>
      <w:r>
        <w:rPr>
          <w:noProof/>
        </w:rPr>
        <w:drawing>
          <wp:anchor distT="0" distB="0" distL="114300" distR="114300" simplePos="0" relativeHeight="251666432" behindDoc="1" locked="0" layoutInCell="1" allowOverlap="1" wp14:anchorId="352F483D" wp14:editId="5382B112">
            <wp:simplePos x="0" y="0"/>
            <wp:positionH relativeFrom="margin">
              <wp:align>right</wp:align>
            </wp:positionH>
            <wp:positionV relativeFrom="paragraph">
              <wp:posOffset>10160</wp:posOffset>
            </wp:positionV>
            <wp:extent cx="1472565" cy="1827530"/>
            <wp:effectExtent l="0" t="0" r="0" b="1270"/>
            <wp:wrapTight wrapText="bothSides">
              <wp:wrapPolygon edited="0">
                <wp:start x="0" y="0"/>
                <wp:lineTo x="0" y="21390"/>
                <wp:lineTo x="21237" y="21390"/>
                <wp:lineTo x="21237"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cstate="print">
                      <a:extLst>
                        <a:ext uri="{28A0092B-C50C-407E-A947-70E740481C1C}">
                          <a14:useLocalDpi xmlns:a14="http://schemas.microsoft.com/office/drawing/2010/main" val="0"/>
                        </a:ext>
                      </a:extLst>
                    </a:blip>
                    <a:srcRect l="9598" t="21338" r="47214" b="7150"/>
                    <a:stretch>
                      <a:fillRect/>
                    </a:stretch>
                  </pic:blipFill>
                  <pic:spPr bwMode="auto">
                    <a:xfrm>
                      <a:off x="0" y="0"/>
                      <a:ext cx="1472565" cy="1827530"/>
                    </a:xfrm>
                    <a:prstGeom prst="rect">
                      <a:avLst/>
                    </a:prstGeom>
                    <a:noFill/>
                  </pic:spPr>
                </pic:pic>
              </a:graphicData>
            </a:graphic>
            <wp14:sizeRelH relativeFrom="page">
              <wp14:pctWidth>0</wp14:pctWidth>
            </wp14:sizeRelH>
            <wp14:sizeRelV relativeFrom="page">
              <wp14:pctHeight>0</wp14:pctHeight>
            </wp14:sizeRelV>
          </wp:anchor>
        </w:drawing>
      </w:r>
      <w:r w:rsidR="00F139CB">
        <w:rPr>
          <w:noProof/>
        </w:rPr>
        <w:drawing>
          <wp:anchor distT="0" distB="0" distL="114300" distR="114300" simplePos="0" relativeHeight="251662847" behindDoc="1" locked="0" layoutInCell="1" allowOverlap="1" wp14:anchorId="6662E9CD" wp14:editId="3E6E7665">
            <wp:simplePos x="0" y="0"/>
            <wp:positionH relativeFrom="margin">
              <wp:align>left</wp:align>
            </wp:positionH>
            <wp:positionV relativeFrom="paragraph">
              <wp:posOffset>254907</wp:posOffset>
            </wp:positionV>
            <wp:extent cx="1304925" cy="1880870"/>
            <wp:effectExtent l="0" t="0" r="9525" b="5080"/>
            <wp:wrapTight wrapText="bothSides">
              <wp:wrapPolygon edited="0">
                <wp:start x="0" y="0"/>
                <wp:lineTo x="0" y="21440"/>
                <wp:lineTo x="21442" y="21440"/>
                <wp:lineTo x="21442"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l="57777" t="21877" r="26025" b="45824"/>
                    <a:stretch>
                      <a:fillRect/>
                    </a:stretch>
                  </pic:blipFill>
                  <pic:spPr bwMode="auto">
                    <a:xfrm>
                      <a:off x="0" y="0"/>
                      <a:ext cx="1304925" cy="1880870"/>
                    </a:xfrm>
                    <a:prstGeom prst="rect">
                      <a:avLst/>
                    </a:prstGeom>
                    <a:noFill/>
                  </pic:spPr>
                </pic:pic>
              </a:graphicData>
            </a:graphic>
            <wp14:sizeRelH relativeFrom="page">
              <wp14:pctWidth>0</wp14:pctWidth>
            </wp14:sizeRelH>
            <wp14:sizeRelV relativeFrom="page">
              <wp14:pctHeight>0</wp14:pctHeight>
            </wp14:sizeRelV>
          </wp:anchor>
        </w:drawing>
      </w:r>
      <w:r w:rsidR="00F139CB">
        <w:rPr>
          <w:rFonts w:ascii="Times New Roman" w:hAnsi="Times New Roman"/>
          <w:sz w:val="28"/>
          <w:szCs w:val="28"/>
          <w:lang w:val="be-BY"/>
        </w:rPr>
        <w:t xml:space="preserve">У лістападзе 1918 годаў у вёсцы арганізоўваецца камсамольская ячэйка. Першымі камсамольцамі былі Іван Емельяненка, Матрона Салодкая, Уладзімір Шагаў, Пётр Ганчароў, Нікіта Кузняцоў, Маісей Івароўскі. Яны стварылі сваю  бібліятэку, налажвалі гучныя чытанні кніг, праводзілі падзел зямлі, арганізоўвалі сходы моладзі. </w:t>
      </w:r>
    </w:p>
    <w:p w14:paraId="0315AA43" w14:textId="120F3360" w:rsidR="00F139CB" w:rsidRDefault="005211BF" w:rsidP="00F139CB">
      <w:pPr>
        <w:pStyle w:val="a3"/>
        <w:ind w:firstLine="708"/>
        <w:jc w:val="both"/>
        <w:rPr>
          <w:rFonts w:ascii="Times New Roman" w:hAnsi="Times New Roman"/>
          <w:sz w:val="28"/>
          <w:szCs w:val="28"/>
          <w:lang w:val="be-BY"/>
        </w:rPr>
      </w:pPr>
      <w:r>
        <w:rPr>
          <w:noProof/>
        </w:rPr>
        <w:drawing>
          <wp:anchor distT="0" distB="0" distL="114300" distR="114300" simplePos="0" relativeHeight="251651072" behindDoc="1" locked="0" layoutInCell="1" allowOverlap="1" wp14:anchorId="71F32C71" wp14:editId="456B77B5">
            <wp:simplePos x="0" y="0"/>
            <wp:positionH relativeFrom="column">
              <wp:posOffset>4649651</wp:posOffset>
            </wp:positionH>
            <wp:positionV relativeFrom="paragraph">
              <wp:posOffset>344260</wp:posOffset>
            </wp:positionV>
            <wp:extent cx="1273810" cy="1768475"/>
            <wp:effectExtent l="0" t="0" r="0" b="0"/>
            <wp:wrapTight wrapText="bothSides">
              <wp:wrapPolygon edited="0">
                <wp:start x="0" y="0"/>
                <wp:lineTo x="0" y="21406"/>
                <wp:lineTo x="21320" y="21406"/>
                <wp:lineTo x="21320"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l="57777" t="58447" r="26025" b="6049"/>
                    <a:stretch>
                      <a:fillRect/>
                    </a:stretch>
                  </pic:blipFill>
                  <pic:spPr bwMode="auto">
                    <a:xfrm>
                      <a:off x="0" y="0"/>
                      <a:ext cx="1273810" cy="1768475"/>
                    </a:xfrm>
                    <a:prstGeom prst="rect">
                      <a:avLst/>
                    </a:prstGeom>
                    <a:noFill/>
                  </pic:spPr>
                </pic:pic>
              </a:graphicData>
            </a:graphic>
            <wp14:sizeRelH relativeFrom="page">
              <wp14:pctWidth>0</wp14:pctWidth>
            </wp14:sizeRelH>
            <wp14:sizeRelV relativeFrom="page">
              <wp14:pctHeight>0</wp14:pctHeight>
            </wp14:sizeRelV>
          </wp:anchor>
        </w:drawing>
      </w:r>
      <w:r w:rsidR="00983620">
        <w:rPr>
          <w:noProof/>
        </w:rPr>
        <mc:AlternateContent>
          <mc:Choice Requires="wps">
            <w:drawing>
              <wp:anchor distT="0" distB="0" distL="114300" distR="114300" simplePos="0" relativeHeight="251665408" behindDoc="0" locked="0" layoutInCell="1" allowOverlap="1" wp14:anchorId="18FCD48D" wp14:editId="30207536">
                <wp:simplePos x="0" y="0"/>
                <wp:positionH relativeFrom="margin">
                  <wp:posOffset>-43815</wp:posOffset>
                </wp:positionH>
                <wp:positionV relativeFrom="paragraph">
                  <wp:posOffset>16601</wp:posOffset>
                </wp:positionV>
                <wp:extent cx="1341755" cy="267335"/>
                <wp:effectExtent l="0" t="0" r="10795" b="18415"/>
                <wp:wrapNone/>
                <wp:docPr id="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267335"/>
                        </a:xfrm>
                        <a:prstGeom prst="rect">
                          <a:avLst/>
                        </a:prstGeom>
                        <a:solidFill>
                          <a:srgbClr val="FFFFFF"/>
                        </a:solidFill>
                        <a:ln w="9525">
                          <a:solidFill>
                            <a:srgbClr val="000000"/>
                          </a:solidFill>
                          <a:miter lim="800000"/>
                          <a:headEnd/>
                          <a:tailEnd/>
                        </a:ln>
                      </wps:spPr>
                      <wps:txbx>
                        <w:txbxContent>
                          <w:p w14:paraId="319856F5" w14:textId="77777777" w:rsidR="00F139CB" w:rsidRDefault="00F139CB" w:rsidP="00F139CB">
                            <w:pPr>
                              <w:jc w:val="center"/>
                              <w:rPr>
                                <w:rFonts w:ascii="Times New Roman" w:hAnsi="Times New Roman"/>
                                <w:lang w:val="be-BY"/>
                              </w:rPr>
                            </w:pPr>
                            <w:r>
                              <w:rPr>
                                <w:rFonts w:ascii="Times New Roman" w:hAnsi="Times New Roman"/>
                                <w:lang w:val="be-BY"/>
                              </w:rPr>
                              <w:t xml:space="preserve">Матрона </w:t>
                            </w:r>
                            <w:r>
                              <w:rPr>
                                <w:rFonts w:ascii="Times New Roman" w:hAnsi="Times New Roman"/>
                                <w:lang w:val="be-BY"/>
                              </w:rPr>
                              <w:t>Салодкая</w:t>
                            </w:r>
                          </w:p>
                          <w:p w14:paraId="3C4CD2F7" w14:textId="77777777" w:rsidR="00F139CB" w:rsidRDefault="00F139CB" w:rsidP="00F139CB">
                            <w:pPr>
                              <w:rPr>
                                <w:rFonts w:ascii="Times New Roman" w:hAnsi="Times New Roman"/>
                                <w:lang w:val="be-B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FCD48D" id="Text Box 7" o:spid="_x0000_s1027" type="#_x0000_t202" style="position:absolute;left:0;text-align:left;margin-left:-3.45pt;margin-top:1.3pt;width:105.65pt;height:21.0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">
                <v:textbox>
                  <w:txbxContent>
                    <w:p w14:paraId="319856F5" w14:textId="77777777" w:rsidR="00F139CB" w:rsidRDefault="00F139CB" w:rsidP="00F139CB">
                      <w:pPr>
                        <w:jc w:val="center"/>
                        <w:rPr>
                          <w:rFonts w:ascii="Times New Roman" w:hAnsi="Times New Roman"/>
                          <w:lang w:val="be-BY"/>
                        </w:rPr>
                      </w:pPr>
                      <w:r>
                        <w:rPr>
                          <w:rFonts w:ascii="Times New Roman" w:hAnsi="Times New Roman"/>
                          <w:lang w:val="be-BY"/>
                        </w:rPr>
                        <w:t xml:space="preserve">Матрона </w:t>
                      </w:r>
                      <w:r>
                        <w:rPr>
                          <w:rFonts w:ascii="Times New Roman" w:hAnsi="Times New Roman"/>
                          <w:lang w:val="be-BY"/>
                        </w:rPr>
                        <w:t>Салодкая</w:t>
                      </w:r>
                    </w:p>
                    <w:p w14:paraId="3C4CD2F7" w14:textId="77777777" w:rsidR="00F139CB" w:rsidRDefault="00F139CB" w:rsidP="00F139CB">
                      <w:pPr>
                        <w:rPr>
                          <w:rFonts w:ascii="Times New Roman" w:hAnsi="Times New Roman"/>
                          <w:lang w:val="be-BY"/>
                        </w:rPr>
                      </w:pPr>
                    </w:p>
                  </w:txbxContent>
                </v:textbox>
                <w10:wrap anchorx="margin"/>
              </v:shape>
            </w:pict>
          </mc:Fallback>
        </mc:AlternateContent>
      </w:r>
      <w:r w:rsidR="00F139CB">
        <w:rPr>
          <w:rFonts w:ascii="Times New Roman" w:hAnsi="Times New Roman"/>
          <w:sz w:val="28"/>
          <w:szCs w:val="28"/>
          <w:lang w:val="be-BY"/>
        </w:rPr>
        <w:t>У 1924 годзе пад непасрэдным кіраўніцтве ячэйкі ў Наваельні ўтвараецца і першы піянерскі атрад, які ўзначаліў камсамолец Васіль Дабравольскі.</w:t>
      </w:r>
    </w:p>
    <w:p w14:paraId="71317493" w14:textId="43492431" w:rsidR="00F139CB" w:rsidRDefault="005211BF" w:rsidP="00F139CB">
      <w:pPr>
        <w:pStyle w:val="a3"/>
        <w:ind w:firstLine="708"/>
        <w:jc w:val="both"/>
        <w:rPr>
          <w:rFonts w:ascii="Times New Roman" w:hAnsi="Times New Roman"/>
          <w:sz w:val="28"/>
          <w:szCs w:val="28"/>
          <w:lang w:val="be-BY"/>
        </w:rPr>
      </w:pPr>
      <w:r>
        <w:rPr>
          <w:noProof/>
        </w:rPr>
        <mc:AlternateContent>
          <mc:Choice Requires="wps">
            <w:drawing>
              <wp:anchor distT="0" distB="0" distL="114300" distR="114300" simplePos="0" relativeHeight="251658240" behindDoc="0" locked="0" layoutInCell="1" allowOverlap="1" wp14:anchorId="3672F579" wp14:editId="2A084270">
                <wp:simplePos x="0" y="0"/>
                <wp:positionH relativeFrom="column">
                  <wp:posOffset>4629241</wp:posOffset>
                </wp:positionH>
                <wp:positionV relativeFrom="paragraph">
                  <wp:posOffset>1287145</wp:posOffset>
                </wp:positionV>
                <wp:extent cx="1252220" cy="228600"/>
                <wp:effectExtent l="5715" t="6985" r="8890" b="12065"/>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228600"/>
                        </a:xfrm>
                        <a:prstGeom prst="rect">
                          <a:avLst/>
                        </a:prstGeom>
                        <a:solidFill>
                          <a:srgbClr val="FFFFFF"/>
                        </a:solidFill>
                        <a:ln w="9525">
                          <a:solidFill>
                            <a:srgbClr val="000000"/>
                          </a:solidFill>
                          <a:miter lim="800000"/>
                          <a:headEnd/>
                          <a:tailEnd/>
                        </a:ln>
                      </wps:spPr>
                      <wps:txbx>
                        <w:txbxContent>
                          <w:p w14:paraId="1F212C75" w14:textId="77777777" w:rsidR="00F139CB" w:rsidRDefault="00F139CB" w:rsidP="00F139CB">
                            <w:pPr>
                              <w:rPr>
                                <w:rFonts w:ascii="Times New Roman" w:hAnsi="Times New Roman"/>
                                <w:sz w:val="20"/>
                                <w:szCs w:val="20"/>
                                <w:lang w:val="be-BY"/>
                              </w:rPr>
                            </w:pPr>
                            <w:r>
                              <w:rPr>
                                <w:rFonts w:ascii="Times New Roman" w:hAnsi="Times New Roman"/>
                                <w:sz w:val="20"/>
                                <w:szCs w:val="20"/>
                                <w:lang w:val="be-BY"/>
                              </w:rPr>
                              <w:t xml:space="preserve">Іван </w:t>
                            </w:r>
                            <w:r>
                              <w:rPr>
                                <w:rFonts w:ascii="Times New Roman" w:hAnsi="Times New Roman"/>
                                <w:sz w:val="20"/>
                                <w:szCs w:val="20"/>
                                <w:lang w:val="be-BY"/>
                              </w:rPr>
                              <w:t>Емельяненка</w:t>
                            </w:r>
                          </w:p>
                          <w:p w14:paraId="56B340F8" w14:textId="77777777" w:rsidR="00F139CB" w:rsidRDefault="00F139CB" w:rsidP="00F139CB">
                            <w:pPr>
                              <w:rPr>
                                <w:rFonts w:ascii="Times New Roman" w:hAnsi="Times New Roman"/>
                                <w:sz w:val="20"/>
                                <w:szCs w:val="20"/>
                                <w:lang w:val="be-B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2F579" id="Text Box 8" o:spid="_x0000_s1028" type="#_x0000_t202" style="position:absolute;left:0;text-align:left;margin-left:364.5pt;margin-top:101.35pt;width:98.6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">
                <v:textbox>
                  <w:txbxContent>
                    <w:p w14:paraId="1F212C75" w14:textId="77777777" w:rsidR="00F139CB" w:rsidRDefault="00F139CB" w:rsidP="00F139CB">
                      <w:pPr>
                        <w:rPr>
                          <w:rFonts w:ascii="Times New Roman" w:hAnsi="Times New Roman"/>
                          <w:sz w:val="20"/>
                          <w:szCs w:val="20"/>
                          <w:lang w:val="be-BY"/>
                        </w:rPr>
                      </w:pPr>
                      <w:r>
                        <w:rPr>
                          <w:rFonts w:ascii="Times New Roman" w:hAnsi="Times New Roman"/>
                          <w:sz w:val="20"/>
                          <w:szCs w:val="20"/>
                          <w:lang w:val="be-BY"/>
                        </w:rPr>
                        <w:t xml:space="preserve">Іван </w:t>
                      </w:r>
                      <w:r>
                        <w:rPr>
                          <w:rFonts w:ascii="Times New Roman" w:hAnsi="Times New Roman"/>
                          <w:sz w:val="20"/>
                          <w:szCs w:val="20"/>
                          <w:lang w:val="be-BY"/>
                        </w:rPr>
                        <w:t>Емельяненка</w:t>
                      </w:r>
                    </w:p>
                    <w:p w14:paraId="56B340F8" w14:textId="77777777" w:rsidR="00F139CB" w:rsidRDefault="00F139CB" w:rsidP="00F139CB">
                      <w:pPr>
                        <w:rPr>
                          <w:rFonts w:ascii="Times New Roman" w:hAnsi="Times New Roman"/>
                          <w:sz w:val="20"/>
                          <w:szCs w:val="20"/>
                          <w:lang w:val="be-BY"/>
                        </w:rPr>
                      </w:pPr>
                    </w:p>
                  </w:txbxContent>
                </v:textbox>
              </v:shape>
            </w:pict>
          </mc:Fallback>
        </mc:AlternateContent>
      </w:r>
      <w:r w:rsidR="00983620">
        <w:rPr>
          <w:noProof/>
        </w:rPr>
        <mc:AlternateContent>
          <mc:Choice Requires="wps">
            <w:drawing>
              <wp:anchor distT="0" distB="0" distL="114300" distR="114300" simplePos="0" relativeHeight="251654144" behindDoc="0" locked="0" layoutInCell="1" allowOverlap="1" wp14:anchorId="7628AE6E" wp14:editId="261BA942">
                <wp:simplePos x="0" y="0"/>
                <wp:positionH relativeFrom="column">
                  <wp:posOffset>224881</wp:posOffset>
                </wp:positionH>
                <wp:positionV relativeFrom="paragraph">
                  <wp:posOffset>2431869</wp:posOffset>
                </wp:positionV>
                <wp:extent cx="2286000" cy="228600"/>
                <wp:effectExtent l="7620" t="9525" r="11430" b="9525"/>
                <wp:wrapNone/>
                <wp:docPr id="1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28600"/>
                        </a:xfrm>
                        <a:prstGeom prst="rect">
                          <a:avLst/>
                        </a:prstGeom>
                        <a:solidFill>
                          <a:srgbClr val="FFFFFF"/>
                        </a:solidFill>
                        <a:ln w="9525">
                          <a:solidFill>
                            <a:srgbClr val="000000"/>
                          </a:solidFill>
                          <a:miter lim="800000"/>
                          <a:headEnd/>
                          <a:tailEnd/>
                        </a:ln>
                      </wps:spPr>
                      <wps:txbx>
                        <w:txbxContent>
                          <w:p w14:paraId="152672D5" w14:textId="77777777" w:rsidR="00F139CB" w:rsidRDefault="00F139CB" w:rsidP="00F139CB">
                            <w:pPr>
                              <w:rPr>
                                <w:rFonts w:ascii="Times New Roman" w:hAnsi="Times New Roman"/>
                                <w:sz w:val="20"/>
                                <w:szCs w:val="20"/>
                                <w:lang w:val="be-BY"/>
                              </w:rPr>
                            </w:pPr>
                            <w:r>
                              <w:rPr>
                                <w:rFonts w:ascii="Times New Roman" w:hAnsi="Times New Roman"/>
                                <w:sz w:val="20"/>
                                <w:szCs w:val="20"/>
                                <w:lang w:val="be-BY"/>
                              </w:rPr>
                              <w:t xml:space="preserve">Кантора </w:t>
                            </w:r>
                            <w:r>
                              <w:rPr>
                                <w:rFonts w:ascii="Times New Roman" w:hAnsi="Times New Roman"/>
                                <w:sz w:val="20"/>
                                <w:szCs w:val="20"/>
                                <w:lang w:val="be-BY"/>
                              </w:rPr>
                              <w:t>Наваельнянскага сельсавета</w:t>
                            </w:r>
                          </w:p>
                          <w:p w14:paraId="7F1003D5" w14:textId="77777777" w:rsidR="00F139CB" w:rsidRDefault="00F139CB" w:rsidP="00F139CB">
                            <w:pPr>
                              <w:rPr>
                                <w:rFonts w:ascii="Times New Roman" w:hAnsi="Times New Roman"/>
                                <w:sz w:val="20"/>
                                <w:szCs w:val="20"/>
                                <w:lang w:val="be-B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8AE6E" id="Text Box 4" o:spid="_x0000_s1029" type="#_x0000_t202" style="position:absolute;left:0;text-align:left;margin-left:17.7pt;margin-top:191.5pt;width:180pt;height:1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">
                <v:textbox>
                  <w:txbxContent>
                    <w:p w14:paraId="152672D5" w14:textId="77777777" w:rsidR="00F139CB" w:rsidRDefault="00F139CB" w:rsidP="00F139CB">
                      <w:pPr>
                        <w:rPr>
                          <w:rFonts w:ascii="Times New Roman" w:hAnsi="Times New Roman"/>
                          <w:sz w:val="20"/>
                          <w:szCs w:val="20"/>
                          <w:lang w:val="be-BY"/>
                        </w:rPr>
                      </w:pPr>
                      <w:r>
                        <w:rPr>
                          <w:rFonts w:ascii="Times New Roman" w:hAnsi="Times New Roman"/>
                          <w:sz w:val="20"/>
                          <w:szCs w:val="20"/>
                          <w:lang w:val="be-BY"/>
                        </w:rPr>
                        <w:t xml:space="preserve">Кантора </w:t>
                      </w:r>
                      <w:r>
                        <w:rPr>
                          <w:rFonts w:ascii="Times New Roman" w:hAnsi="Times New Roman"/>
                          <w:sz w:val="20"/>
                          <w:szCs w:val="20"/>
                          <w:lang w:val="be-BY"/>
                        </w:rPr>
                        <w:t>Наваельнянскага сельсавета</w:t>
                      </w:r>
                    </w:p>
                    <w:p w14:paraId="7F1003D5" w14:textId="77777777" w:rsidR="00F139CB" w:rsidRDefault="00F139CB" w:rsidP="00F139CB">
                      <w:pPr>
                        <w:rPr>
                          <w:rFonts w:ascii="Times New Roman" w:hAnsi="Times New Roman"/>
                          <w:sz w:val="20"/>
                          <w:szCs w:val="20"/>
                          <w:lang w:val="be-BY"/>
                        </w:rPr>
                      </w:pPr>
                    </w:p>
                  </w:txbxContent>
                </v:textbox>
              </v:shape>
            </w:pict>
          </mc:Fallback>
        </mc:AlternateContent>
      </w:r>
      <w:r w:rsidR="00F139CB">
        <w:rPr>
          <w:noProof/>
        </w:rPr>
        <w:drawing>
          <wp:anchor distT="0" distB="0" distL="114300" distR="114300" simplePos="0" relativeHeight="251650048" behindDoc="1" locked="0" layoutInCell="1" allowOverlap="1" wp14:anchorId="733FEB09" wp14:editId="17D1DBBF">
            <wp:simplePos x="0" y="0"/>
            <wp:positionH relativeFrom="column">
              <wp:posOffset>-99695</wp:posOffset>
            </wp:positionH>
            <wp:positionV relativeFrom="paragraph">
              <wp:posOffset>955675</wp:posOffset>
            </wp:positionV>
            <wp:extent cx="3098165" cy="2065655"/>
            <wp:effectExtent l="0" t="0" r="0" b="0"/>
            <wp:wrapTight wrapText="bothSides">
              <wp:wrapPolygon edited="0">
                <wp:start x="0" y="0"/>
                <wp:lineTo x="0" y="21314"/>
                <wp:lineTo x="21516" y="21314"/>
                <wp:lineTo x="21516"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98165" cy="2065655"/>
                    </a:xfrm>
                    <a:prstGeom prst="rect">
                      <a:avLst/>
                    </a:prstGeom>
                    <a:noFill/>
                  </pic:spPr>
                </pic:pic>
              </a:graphicData>
            </a:graphic>
            <wp14:sizeRelH relativeFrom="page">
              <wp14:pctWidth>0</wp14:pctWidth>
            </wp14:sizeRelH>
            <wp14:sizeRelV relativeFrom="page">
              <wp14:pctHeight>0</wp14:pctHeight>
            </wp14:sizeRelV>
          </wp:anchor>
        </w:drawing>
      </w:r>
      <w:r w:rsidR="00F139CB">
        <w:rPr>
          <w:rFonts w:ascii="Times New Roman" w:hAnsi="Times New Roman"/>
          <w:sz w:val="28"/>
          <w:szCs w:val="28"/>
          <w:lang w:val="be-BY"/>
        </w:rPr>
        <w:t>20 жніўня 1924 года Наваельня становіцца цэнтрам Наваельнінскага сельскага Савета. У канцы 1930-х гадоў  ў Наваельнінскі сельсавет уваходзілі пасёлкі Крамнёўка, Працаўнік, Халапы, в. Шпачча, якія потым зліліся з іншымі населенымі пунктамі, або іх жыхары перасяліліся ў іншыя месцы.</w:t>
      </w:r>
    </w:p>
    <w:p w14:paraId="11521A01" w14:textId="574D47F3" w:rsidR="00F139CB" w:rsidRDefault="00F139CB" w:rsidP="00F139CB">
      <w:pPr>
        <w:pStyle w:val="a3"/>
        <w:ind w:firstLine="708"/>
        <w:jc w:val="both"/>
        <w:rPr>
          <w:rFonts w:ascii="Times New Roman" w:hAnsi="Times New Roman"/>
          <w:sz w:val="28"/>
          <w:szCs w:val="28"/>
          <w:lang w:val="be-BY"/>
        </w:rPr>
      </w:pPr>
      <w:r>
        <w:rPr>
          <w:rFonts w:ascii="Times New Roman" w:hAnsi="Times New Roman"/>
          <w:sz w:val="28"/>
          <w:szCs w:val="28"/>
          <w:lang w:val="be-BY"/>
        </w:rPr>
        <w:t>У 1924 годзе ў Наваельні пачала дзейнічаць хата-чытальня, а ў 1926 – урачэбны ўчастак.</w:t>
      </w:r>
    </w:p>
    <w:p w14:paraId="15BC4074" w14:textId="07422E22" w:rsidR="00F139CB" w:rsidRDefault="00F139CB" w:rsidP="00F139CB">
      <w:pPr>
        <w:pStyle w:val="a3"/>
        <w:ind w:firstLine="708"/>
        <w:jc w:val="both"/>
        <w:rPr>
          <w:rFonts w:ascii="Times New Roman" w:hAnsi="Times New Roman"/>
          <w:sz w:val="28"/>
          <w:szCs w:val="28"/>
          <w:lang w:val="be-BY"/>
        </w:rPr>
      </w:pPr>
      <w:r>
        <w:rPr>
          <w:rFonts w:ascii="Times New Roman" w:hAnsi="Times New Roman"/>
          <w:sz w:val="28"/>
          <w:szCs w:val="28"/>
          <w:lang w:val="be-BY"/>
        </w:rPr>
        <w:lastRenderedPageBreak/>
        <w:t>У 1926 у вёсцы налічваецца 147 двароў і 815 жыхароў.</w:t>
      </w:r>
    </w:p>
    <w:p w14:paraId="72015C6F" w14:textId="39867FC6" w:rsidR="00F139CB" w:rsidRDefault="00F139CB" w:rsidP="00F139CB">
      <w:pPr>
        <w:pStyle w:val="a3"/>
        <w:ind w:firstLine="708"/>
        <w:jc w:val="both"/>
        <w:rPr>
          <w:rFonts w:ascii="Times New Roman" w:hAnsi="Times New Roman"/>
          <w:sz w:val="28"/>
          <w:szCs w:val="28"/>
          <w:lang w:val="be-BY"/>
        </w:rPr>
      </w:pPr>
      <w:r>
        <w:rPr>
          <w:rFonts w:ascii="Times New Roman" w:hAnsi="Times New Roman"/>
          <w:sz w:val="28"/>
          <w:szCs w:val="28"/>
          <w:lang w:val="be-BY"/>
        </w:rPr>
        <w:t>У 1931 годзе наваельнянцы арганізавалі калгас імя Сталіна, які ў 1932 аб’ядноўваў 24 гаспадаркі.</w:t>
      </w:r>
    </w:p>
    <w:p w14:paraId="3943F44D" w14:textId="77777777" w:rsidR="00F139CB" w:rsidRDefault="00F139CB" w:rsidP="00F139CB">
      <w:pPr>
        <w:pStyle w:val="a3"/>
        <w:ind w:firstLine="708"/>
        <w:jc w:val="both"/>
        <w:rPr>
          <w:rFonts w:ascii="Times New Roman" w:hAnsi="Times New Roman"/>
          <w:sz w:val="28"/>
          <w:szCs w:val="28"/>
          <w:lang w:val="be-BY"/>
        </w:rPr>
      </w:pPr>
    </w:p>
    <w:p w14:paraId="7F00100D" w14:textId="77777777" w:rsidR="00F139CB" w:rsidRDefault="00F139CB" w:rsidP="00F139CB">
      <w:pPr>
        <w:pStyle w:val="a3"/>
        <w:ind w:firstLine="708"/>
        <w:jc w:val="both"/>
        <w:rPr>
          <w:rFonts w:ascii="Times New Roman" w:hAnsi="Times New Roman"/>
          <w:sz w:val="28"/>
          <w:szCs w:val="28"/>
          <w:lang w:val="be-BY"/>
        </w:rPr>
      </w:pPr>
      <w:r>
        <w:rPr>
          <w:rFonts w:ascii="Times New Roman" w:hAnsi="Times New Roman"/>
          <w:sz w:val="28"/>
          <w:szCs w:val="28"/>
          <w:lang w:val="be-BY"/>
        </w:rPr>
        <w:t>У Вялікую Айчыную вайну вёска была акупіравана нямецка-фашысцкімі захопнікамі. 25 вяскоўцаў змагаліся на фронце, 17 з іх загінулі. 20 ліпеня 1942 года гітлераўцы спалілі вёску.</w:t>
      </w:r>
    </w:p>
    <w:p w14:paraId="4074BA02" w14:textId="77777777" w:rsidR="00F139CB" w:rsidRDefault="00F139CB" w:rsidP="00F139CB">
      <w:pPr>
        <w:pStyle w:val="a3"/>
        <w:ind w:firstLine="708"/>
        <w:jc w:val="both"/>
        <w:rPr>
          <w:rFonts w:ascii="Times New Roman" w:hAnsi="Times New Roman"/>
          <w:sz w:val="28"/>
          <w:szCs w:val="28"/>
          <w:lang w:val="be-BY"/>
        </w:rPr>
      </w:pPr>
      <w:r>
        <w:rPr>
          <w:rFonts w:ascii="Times New Roman" w:hAnsi="Times New Roman"/>
          <w:sz w:val="28"/>
          <w:szCs w:val="28"/>
          <w:lang w:val="be-BY"/>
        </w:rPr>
        <w:t>30 верасня 1943 года вёска была вызвалена. Наваельнінцы не шкадуючы сіл і энергіі ўзяліся за аднаўленне разбуранай вайной гаспадаркі. За кароткі тэрмін яны не толькі залячылі нанесеныя вайной раны, але і зрабілі новы крок уперад па шляху дальнейшага развіцця калгаса, паляпшэння матэрыяльнага і культурнага дабрабыту хлебаробаў.</w:t>
      </w:r>
    </w:p>
    <w:p w14:paraId="5910BF28" w14:textId="77777777" w:rsidR="00F139CB" w:rsidRDefault="00F139CB" w:rsidP="00F139CB">
      <w:pPr>
        <w:pStyle w:val="a3"/>
        <w:ind w:firstLine="708"/>
        <w:jc w:val="both"/>
        <w:rPr>
          <w:rFonts w:ascii="Times New Roman" w:hAnsi="Times New Roman"/>
          <w:sz w:val="28"/>
          <w:szCs w:val="28"/>
          <w:lang w:val="be-BY"/>
        </w:rPr>
      </w:pPr>
      <w:r>
        <w:rPr>
          <w:rFonts w:ascii="Times New Roman" w:hAnsi="Times New Roman"/>
          <w:sz w:val="28"/>
          <w:szCs w:val="28"/>
          <w:lang w:val="be-BY"/>
        </w:rPr>
        <w:t>Пасля вызвалення  адкрываецца сярэдняя школа, у якой ўжо ў 1948 годзе налічвалася 13 класаў. Тут працуюць 16 настаўнікаў, 11 з якіх мелі вышэйшую адукацыю.</w:t>
      </w:r>
    </w:p>
    <w:p w14:paraId="728258F7" w14:textId="65D11CF2" w:rsidR="00F139CB" w:rsidRDefault="00F139CB" w:rsidP="00F139CB">
      <w:pPr>
        <w:pStyle w:val="a3"/>
        <w:ind w:firstLine="708"/>
        <w:jc w:val="both"/>
        <w:rPr>
          <w:rFonts w:ascii="Times New Roman" w:hAnsi="Times New Roman"/>
          <w:sz w:val="28"/>
          <w:szCs w:val="28"/>
          <w:lang w:val="be-BY"/>
        </w:rPr>
      </w:pPr>
      <w:r>
        <w:rPr>
          <w:noProof/>
        </w:rPr>
        <w:drawing>
          <wp:anchor distT="0" distB="0" distL="114300" distR="114300" simplePos="0" relativeHeight="251659264" behindDoc="1" locked="0" layoutInCell="1" allowOverlap="1" wp14:anchorId="11B89D09" wp14:editId="1B0339E7">
            <wp:simplePos x="0" y="0"/>
            <wp:positionH relativeFrom="column">
              <wp:posOffset>-114300</wp:posOffset>
            </wp:positionH>
            <wp:positionV relativeFrom="paragraph">
              <wp:posOffset>45085</wp:posOffset>
            </wp:positionV>
            <wp:extent cx="3529330" cy="2352675"/>
            <wp:effectExtent l="0" t="0" r="0" b="0"/>
            <wp:wrapTight wrapText="bothSides">
              <wp:wrapPolygon edited="0">
                <wp:start x="0" y="0"/>
                <wp:lineTo x="0" y="21513"/>
                <wp:lineTo x="21452" y="21513"/>
                <wp:lineTo x="21452"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29330" cy="23526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be-BY"/>
        </w:rPr>
        <w:t xml:space="preserve">У 1965 у Наваельні адкрываецца ўчастковая бальніца на 25 ложкаў, у якой працуюць 2 урачы, 2 фельчары і 7 чалавек сярэдняга медыцынскага персаналу. У сакавіку 1966 у вёсцы пачалося будаўніцтва сельмага, а ў 1967 быў закладзен парк і пабудаваны стадыён. </w:t>
      </w:r>
    </w:p>
    <w:p w14:paraId="0D9BEA1A" w14:textId="6743B6C7" w:rsidR="00F139CB" w:rsidRDefault="00F139CB" w:rsidP="00F139CB">
      <w:pPr>
        <w:pStyle w:val="a3"/>
        <w:ind w:firstLine="708"/>
        <w:jc w:val="both"/>
        <w:rPr>
          <w:rFonts w:ascii="Times New Roman" w:hAnsi="Times New Roman"/>
          <w:sz w:val="28"/>
          <w:szCs w:val="28"/>
          <w:lang w:val="be-BY"/>
        </w:rPr>
      </w:pPr>
      <w:r>
        <w:rPr>
          <w:noProof/>
        </w:rPr>
        <mc:AlternateContent>
          <mc:Choice Requires="wps">
            <w:drawing>
              <wp:anchor distT="0" distB="0" distL="114300" distR="114300" simplePos="0" relativeHeight="251659775" behindDoc="0" locked="0" layoutInCell="1" allowOverlap="1" wp14:anchorId="726D2B79" wp14:editId="61956335">
                <wp:simplePos x="0" y="0"/>
                <wp:positionH relativeFrom="column">
                  <wp:posOffset>258264</wp:posOffset>
                </wp:positionH>
                <wp:positionV relativeFrom="paragraph">
                  <wp:posOffset>61232</wp:posOffset>
                </wp:positionV>
                <wp:extent cx="2556510" cy="287020"/>
                <wp:effectExtent l="0" t="0" r="15240" b="1778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6510" cy="287020"/>
                        </a:xfrm>
                        <a:prstGeom prst="rect">
                          <a:avLst/>
                        </a:prstGeom>
                        <a:solidFill>
                          <a:srgbClr val="FFFFFF"/>
                        </a:solidFill>
                        <a:ln w="9525">
                          <a:solidFill>
                            <a:srgbClr val="000000"/>
                          </a:solidFill>
                          <a:miter lim="800000"/>
                          <a:headEnd/>
                          <a:tailEnd/>
                        </a:ln>
                      </wps:spPr>
                      <wps:txbx>
                        <w:txbxContent>
                          <w:p w14:paraId="75EC7938" w14:textId="77777777" w:rsidR="00F139CB" w:rsidRDefault="00F139CB" w:rsidP="00F139CB">
                            <w:pPr>
                              <w:spacing w:after="0" w:line="240" w:lineRule="auto"/>
                              <w:jc w:val="center"/>
                              <w:rPr>
                                <w:rFonts w:ascii="Times New Roman" w:hAnsi="Times New Roman"/>
                                <w:lang w:val="be-BY"/>
                              </w:rPr>
                            </w:pPr>
                            <w:r>
                              <w:rPr>
                                <w:rFonts w:ascii="Times New Roman" w:hAnsi="Times New Roman"/>
                                <w:lang w:val="be-BY"/>
                              </w:rPr>
                              <w:t xml:space="preserve">На </w:t>
                            </w:r>
                            <w:r>
                              <w:rPr>
                                <w:rFonts w:ascii="Times New Roman" w:hAnsi="Times New Roman"/>
                                <w:lang w:val="be-BY"/>
                              </w:rPr>
                              <w:t>гэтым месцы стаяла бальніца</w:t>
                            </w:r>
                          </w:p>
                          <w:p w14:paraId="0BF3622B" w14:textId="77777777" w:rsidR="00F139CB" w:rsidRDefault="00F139CB" w:rsidP="00F139CB">
                            <w:pPr>
                              <w:rPr>
                                <w:rFonts w:ascii="Times New Roman" w:hAnsi="Times New Roman"/>
                                <w:lang w:val="be-B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D2B79" id="Text Box 2" o:spid="_x0000_s1030" type="#_x0000_t202" style="position:absolute;left:0;text-align:left;margin-left:20.35pt;margin-top:4.8pt;width:201.3pt;height:22.6pt;z-index:251659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">
                <v:textbox>
                  <w:txbxContent>
                    <w:p w14:paraId="75EC7938" w14:textId="77777777" w:rsidR="00F139CB" w:rsidRDefault="00F139CB" w:rsidP="00F139CB">
                      <w:pPr>
                        <w:spacing w:after="0" w:line="240" w:lineRule="auto"/>
                        <w:jc w:val="center"/>
                        <w:rPr>
                          <w:rFonts w:ascii="Times New Roman" w:hAnsi="Times New Roman"/>
                          <w:lang w:val="be-BY"/>
                        </w:rPr>
                      </w:pPr>
                      <w:r>
                        <w:rPr>
                          <w:rFonts w:ascii="Times New Roman" w:hAnsi="Times New Roman"/>
                          <w:lang w:val="be-BY"/>
                        </w:rPr>
                        <w:t xml:space="preserve">На </w:t>
                      </w:r>
                      <w:r>
                        <w:rPr>
                          <w:rFonts w:ascii="Times New Roman" w:hAnsi="Times New Roman"/>
                          <w:lang w:val="be-BY"/>
                        </w:rPr>
                        <w:t>гэтым месцы стаяла бальніца</w:t>
                      </w:r>
                    </w:p>
                    <w:p w14:paraId="0BF3622B" w14:textId="77777777" w:rsidR="00F139CB" w:rsidRDefault="00F139CB" w:rsidP="00F139CB">
                      <w:pPr>
                        <w:rPr>
                          <w:rFonts w:ascii="Times New Roman" w:hAnsi="Times New Roman"/>
                          <w:lang w:val="be-BY"/>
                        </w:rPr>
                      </w:pPr>
                    </w:p>
                  </w:txbxContent>
                </v:textbox>
              </v:shape>
            </w:pict>
          </mc:Fallback>
        </mc:AlternateContent>
      </w:r>
      <w:r>
        <w:rPr>
          <w:rFonts w:ascii="Times New Roman" w:hAnsi="Times New Roman"/>
          <w:sz w:val="28"/>
          <w:szCs w:val="28"/>
          <w:lang w:val="be-BY"/>
        </w:rPr>
        <w:t xml:space="preserve">У жніўні 1979 года завяршылася будаўніцтва новай сярэдняй школы. Са сцен гэтай школы выйшлі дзесяткі людзей, якія зараз працуюць у розных галінах народнай гаспадаркі. Многія выпускнікі сталі настаўнікамі, аграномамі, афіцэрамі і інш. У жніўні 1966  дырэктару Наваельнянскай сярэдняй школы Фёдару Сямёнавічу Рабічку было прысвоена ганаровае званне “Заслужаны настаўнік школ БССР”. </w:t>
      </w:r>
    </w:p>
    <w:p w14:paraId="3170B05A" w14:textId="19295F3F" w:rsidR="00F139CB" w:rsidRDefault="00F139CB" w:rsidP="00F139CB">
      <w:pPr>
        <w:pStyle w:val="a3"/>
        <w:jc w:val="both"/>
        <w:rPr>
          <w:rFonts w:ascii="Times New Roman" w:hAnsi="Times New Roman"/>
          <w:sz w:val="28"/>
          <w:szCs w:val="28"/>
          <w:lang w:val="be-BY"/>
        </w:rPr>
      </w:pPr>
      <w:r>
        <w:rPr>
          <w:noProof/>
        </w:rPr>
        <w:drawing>
          <wp:anchor distT="0" distB="0" distL="114300" distR="114300" simplePos="0" relativeHeight="251661312" behindDoc="1" locked="0" layoutInCell="1" allowOverlap="1" wp14:anchorId="6129AC8D" wp14:editId="0B491D61">
            <wp:simplePos x="0" y="0"/>
            <wp:positionH relativeFrom="column">
              <wp:posOffset>2365193</wp:posOffset>
            </wp:positionH>
            <wp:positionV relativeFrom="paragraph">
              <wp:posOffset>8437</wp:posOffset>
            </wp:positionV>
            <wp:extent cx="3794760" cy="2529840"/>
            <wp:effectExtent l="0" t="0" r="0" b="0"/>
            <wp:wrapTight wrapText="bothSides">
              <wp:wrapPolygon edited="0">
                <wp:start x="0" y="0"/>
                <wp:lineTo x="0" y="21470"/>
                <wp:lineTo x="21470" y="21470"/>
                <wp:lineTo x="21470"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94760" cy="25298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be-BY"/>
        </w:rPr>
        <w:t xml:space="preserve">        У Наваельні нарадзіліся і будучыя кандыдаты філасофскіх навук Галіна Емельянаўна Таірава  і Таісія Піменаўна Салодкая.</w:t>
      </w:r>
    </w:p>
    <w:p w14:paraId="4B2A3C6B" w14:textId="3FFEDCE4" w:rsidR="00F139CB" w:rsidRDefault="00F139CB" w:rsidP="00F139CB">
      <w:pPr>
        <w:pStyle w:val="a3"/>
        <w:ind w:firstLine="708"/>
        <w:jc w:val="both"/>
        <w:rPr>
          <w:rFonts w:ascii="Times New Roman" w:hAnsi="Times New Roman"/>
          <w:sz w:val="28"/>
          <w:szCs w:val="28"/>
          <w:lang w:val="be-BY"/>
        </w:rPr>
      </w:pPr>
      <w:r>
        <w:rPr>
          <w:noProof/>
        </w:rPr>
        <mc:AlternateContent>
          <mc:Choice Requires="wps">
            <w:drawing>
              <wp:anchor distT="0" distB="0" distL="114300" distR="114300" simplePos="0" relativeHeight="251661823" behindDoc="0" locked="0" layoutInCell="1" allowOverlap="1" wp14:anchorId="16CD9722" wp14:editId="2D54E743">
                <wp:simplePos x="0" y="0"/>
                <wp:positionH relativeFrom="column">
                  <wp:posOffset>4503692</wp:posOffset>
                </wp:positionH>
                <wp:positionV relativeFrom="paragraph">
                  <wp:posOffset>1220651</wp:posOffset>
                </wp:positionV>
                <wp:extent cx="1412240" cy="234315"/>
                <wp:effectExtent l="0" t="0" r="16510" b="13335"/>
                <wp:wrapNone/>
                <wp:docPr id="1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234315"/>
                        </a:xfrm>
                        <a:prstGeom prst="rect">
                          <a:avLst/>
                        </a:prstGeom>
                        <a:solidFill>
                          <a:srgbClr val="FFFFFF"/>
                        </a:solidFill>
                        <a:ln w="9525">
                          <a:solidFill>
                            <a:srgbClr val="000000"/>
                          </a:solidFill>
                          <a:miter lim="800000"/>
                          <a:headEnd/>
                          <a:tailEnd/>
                        </a:ln>
                      </wps:spPr>
                      <wps:txbx>
                        <w:txbxContent>
                          <w:p w14:paraId="761D88F6" w14:textId="77777777" w:rsidR="00F139CB" w:rsidRDefault="00F139CB" w:rsidP="00F139CB">
                            <w:pPr>
                              <w:jc w:val="center"/>
                              <w:rPr>
                                <w:rFonts w:ascii="Times New Roman" w:hAnsi="Times New Roman"/>
                                <w:lang w:val="be-BY"/>
                              </w:rPr>
                            </w:pPr>
                            <w:r>
                              <w:rPr>
                                <w:rFonts w:ascii="Times New Roman" w:hAnsi="Times New Roman"/>
                                <w:lang w:val="be-BY"/>
                              </w:rPr>
                              <w:t xml:space="preserve">Школьны </w:t>
                            </w:r>
                            <w:r>
                              <w:rPr>
                                <w:rFonts w:ascii="Times New Roman" w:hAnsi="Times New Roman"/>
                                <w:lang w:val="be-BY"/>
                              </w:rPr>
                              <w:t>сад</w:t>
                            </w:r>
                          </w:p>
                          <w:p w14:paraId="661C366F" w14:textId="77777777" w:rsidR="00F139CB" w:rsidRDefault="00F139CB" w:rsidP="00F139CB">
                            <w:pPr>
                              <w:rPr>
                                <w:rFonts w:ascii="Times New Roman" w:hAnsi="Times New Roman"/>
                                <w:lang w:val="be-B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CD9722" id="Text Box 3" o:spid="_x0000_s1031" type="#_x0000_t202" style="position:absolute;left:0;text-align:left;margin-left:354.6pt;margin-top:96.1pt;width:111.2pt;height:18.45pt;z-index:251661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">
                <v:textbox>
                  <w:txbxContent>
                    <w:p w14:paraId="761D88F6" w14:textId="77777777" w:rsidR="00F139CB" w:rsidRDefault="00F139CB" w:rsidP="00F139CB">
                      <w:pPr>
                        <w:jc w:val="center"/>
                        <w:rPr>
                          <w:rFonts w:ascii="Times New Roman" w:hAnsi="Times New Roman"/>
                          <w:lang w:val="be-BY"/>
                        </w:rPr>
                      </w:pPr>
                      <w:r>
                        <w:rPr>
                          <w:rFonts w:ascii="Times New Roman" w:hAnsi="Times New Roman"/>
                          <w:lang w:val="be-BY"/>
                        </w:rPr>
                        <w:t xml:space="preserve">Школьны </w:t>
                      </w:r>
                      <w:r>
                        <w:rPr>
                          <w:rFonts w:ascii="Times New Roman" w:hAnsi="Times New Roman"/>
                          <w:lang w:val="be-BY"/>
                        </w:rPr>
                        <w:t>сад</w:t>
                      </w:r>
                    </w:p>
                    <w:p w14:paraId="661C366F" w14:textId="77777777" w:rsidR="00F139CB" w:rsidRDefault="00F139CB" w:rsidP="00F139CB">
                      <w:pPr>
                        <w:rPr>
                          <w:rFonts w:ascii="Times New Roman" w:hAnsi="Times New Roman"/>
                          <w:lang w:val="be-BY"/>
                        </w:rPr>
                      </w:pPr>
                    </w:p>
                  </w:txbxContent>
                </v:textbox>
              </v:shape>
            </w:pict>
          </mc:Fallback>
        </mc:AlternateContent>
      </w:r>
      <w:r>
        <w:rPr>
          <w:rFonts w:ascii="Times New Roman" w:hAnsi="Times New Roman"/>
          <w:sz w:val="28"/>
          <w:szCs w:val="28"/>
          <w:lang w:val="be-BY"/>
        </w:rPr>
        <w:t>На пачатку 80-х гадоў у Наваельні знаходзілася лясніцтва, швейная майстэрня, сярэдняя школа, клуб, бібліятэка, участковая бальніца, аптэка, ветэрынарная лячэбніца, аддзяленне сувязі, магазін, комплексны прыёмны пункт бытавога абслугоўвання і інш.</w:t>
      </w:r>
    </w:p>
    <w:p w14:paraId="0B7C9579" w14:textId="77777777" w:rsidR="00F139CB" w:rsidRDefault="00F139CB" w:rsidP="00F139CB">
      <w:pPr>
        <w:jc w:val="right"/>
        <w:rPr>
          <w:rFonts w:ascii="Times New Roman" w:hAnsi="Times New Roman"/>
          <w:b/>
          <w:sz w:val="28"/>
          <w:szCs w:val="28"/>
          <w:lang w:val="be-BY"/>
        </w:rPr>
      </w:pPr>
      <w:r>
        <w:rPr>
          <w:rFonts w:ascii="Times New Roman" w:hAnsi="Times New Roman"/>
          <w:b/>
          <w:sz w:val="28"/>
          <w:szCs w:val="28"/>
          <w:lang w:val="be-BY"/>
        </w:rPr>
        <w:lastRenderedPageBreak/>
        <w:t>В.Карпечанка</w:t>
      </w:r>
    </w:p>
    <w:p w14:paraId="457EE6D9" w14:textId="77777777" w:rsidR="00F139CB" w:rsidRDefault="00F139CB" w:rsidP="00F139CB">
      <w:pPr>
        <w:pStyle w:val="a3"/>
        <w:jc w:val="center"/>
        <w:rPr>
          <w:rFonts w:ascii="Times New Roman" w:hAnsi="Times New Roman"/>
          <w:b/>
          <w:sz w:val="28"/>
          <w:szCs w:val="28"/>
          <w:lang w:val="be-BY"/>
        </w:rPr>
      </w:pPr>
      <w:r>
        <w:rPr>
          <w:rFonts w:ascii="Times New Roman" w:hAnsi="Times New Roman"/>
          <w:b/>
          <w:sz w:val="28"/>
          <w:szCs w:val="28"/>
          <w:lang w:val="be-BY"/>
        </w:rPr>
        <w:t xml:space="preserve">   НАВАГОДНІ ЖАРТ ДЗЕДА МАРОЗА</w:t>
      </w:r>
    </w:p>
    <w:p w14:paraId="306AECE6" w14:textId="77777777" w:rsidR="00F139CB" w:rsidRDefault="00F139CB" w:rsidP="00F139CB">
      <w:pPr>
        <w:pStyle w:val="a3"/>
        <w:jc w:val="center"/>
        <w:rPr>
          <w:rFonts w:ascii="Times New Roman" w:hAnsi="Times New Roman"/>
          <w:b/>
          <w:sz w:val="28"/>
          <w:szCs w:val="28"/>
          <w:lang w:val="be-BY"/>
        </w:rPr>
      </w:pPr>
      <w:r>
        <w:rPr>
          <w:rFonts w:ascii="Times New Roman" w:hAnsi="Times New Roman"/>
          <w:b/>
          <w:sz w:val="28"/>
          <w:szCs w:val="28"/>
          <w:lang w:val="be-BY"/>
        </w:rPr>
        <w:t>ці</w:t>
      </w:r>
    </w:p>
    <w:p w14:paraId="110EF3C5" w14:textId="77777777" w:rsidR="00F139CB" w:rsidRDefault="00F139CB" w:rsidP="00F139CB">
      <w:pPr>
        <w:pStyle w:val="a3"/>
        <w:jc w:val="center"/>
        <w:rPr>
          <w:rFonts w:ascii="Times New Roman" w:hAnsi="Times New Roman"/>
          <w:b/>
          <w:sz w:val="28"/>
          <w:szCs w:val="28"/>
          <w:lang w:val="be-BY"/>
        </w:rPr>
      </w:pPr>
      <w:r>
        <w:rPr>
          <w:rFonts w:ascii="Times New Roman" w:hAnsi="Times New Roman"/>
          <w:b/>
          <w:sz w:val="28"/>
          <w:szCs w:val="28"/>
          <w:lang w:val="be-BY"/>
        </w:rPr>
        <w:t>ПРЫГОДЫ МІКОЛЫ ПРАЦІРЫ</w:t>
      </w:r>
    </w:p>
    <w:p w14:paraId="05AA9999" w14:textId="77777777" w:rsidR="00F139CB" w:rsidRDefault="00F139CB" w:rsidP="00F139CB">
      <w:pPr>
        <w:jc w:val="center"/>
        <w:rPr>
          <w:rFonts w:ascii="Times New Roman" w:hAnsi="Times New Roman"/>
          <w:i/>
          <w:sz w:val="28"/>
          <w:szCs w:val="28"/>
          <w:lang w:val="be-BY"/>
        </w:rPr>
      </w:pPr>
      <w:r>
        <w:rPr>
          <w:rFonts w:ascii="Times New Roman" w:hAnsi="Times New Roman"/>
          <w:i/>
          <w:sz w:val="28"/>
          <w:szCs w:val="28"/>
          <w:lang w:val="be-BY"/>
        </w:rPr>
        <w:t>Лірыка-гумарыстычны рэпартаж з вёскі Наваельня</w:t>
      </w:r>
    </w:p>
    <w:p w14:paraId="7CD32B90" w14:textId="77777777" w:rsidR="00F139CB" w:rsidRDefault="00F139CB" w:rsidP="00F139CB">
      <w:pPr>
        <w:pStyle w:val="a3"/>
        <w:rPr>
          <w:rFonts w:ascii="Times New Roman" w:hAnsi="Times New Roman"/>
          <w:sz w:val="28"/>
          <w:szCs w:val="28"/>
          <w:lang w:val="be-BY"/>
        </w:rPr>
      </w:pPr>
      <w:r>
        <w:rPr>
          <w:rFonts w:ascii="Times New Roman" w:hAnsi="Times New Roman"/>
          <w:sz w:val="28"/>
          <w:szCs w:val="28"/>
          <w:lang w:val="be-BY"/>
        </w:rPr>
        <w:t xml:space="preserve">                                                  Белай коўдраю палі</w:t>
      </w:r>
    </w:p>
    <w:p w14:paraId="4C3B413A" w14:textId="77777777" w:rsidR="00F139CB" w:rsidRDefault="00F139CB" w:rsidP="00F139CB">
      <w:pPr>
        <w:pStyle w:val="a3"/>
        <w:rPr>
          <w:rFonts w:ascii="Times New Roman" w:hAnsi="Times New Roman"/>
          <w:sz w:val="28"/>
          <w:szCs w:val="28"/>
          <w:lang w:val="be-BY"/>
        </w:rPr>
      </w:pPr>
      <w:r>
        <w:rPr>
          <w:rFonts w:ascii="Times New Roman" w:hAnsi="Times New Roman"/>
          <w:sz w:val="28"/>
          <w:szCs w:val="28"/>
          <w:lang w:val="be-BY"/>
        </w:rPr>
        <w:t xml:space="preserve">                                                  І лугі накрыты,</w:t>
      </w:r>
    </w:p>
    <w:p w14:paraId="1842291C" w14:textId="77777777" w:rsidR="00F139CB" w:rsidRDefault="00F139CB" w:rsidP="00F139CB">
      <w:pPr>
        <w:pStyle w:val="a3"/>
        <w:jc w:val="center"/>
        <w:rPr>
          <w:rFonts w:ascii="Times New Roman" w:hAnsi="Times New Roman"/>
          <w:sz w:val="28"/>
          <w:szCs w:val="28"/>
          <w:lang w:val="be-BY"/>
        </w:rPr>
      </w:pPr>
      <w:r>
        <w:rPr>
          <w:rFonts w:ascii="Times New Roman" w:hAnsi="Times New Roman"/>
          <w:sz w:val="28"/>
          <w:szCs w:val="28"/>
          <w:lang w:val="be-BY"/>
        </w:rPr>
        <w:t xml:space="preserve">  Трэба думаць аб раллі, -</w:t>
      </w:r>
    </w:p>
    <w:p w14:paraId="3D2FE53F" w14:textId="77777777" w:rsidR="00F139CB" w:rsidRDefault="00F139CB" w:rsidP="00F139CB">
      <w:pPr>
        <w:pStyle w:val="a3"/>
        <w:jc w:val="center"/>
        <w:rPr>
          <w:rFonts w:ascii="Times New Roman" w:hAnsi="Times New Roman"/>
          <w:sz w:val="28"/>
          <w:szCs w:val="28"/>
          <w:lang w:val="be-BY"/>
        </w:rPr>
      </w:pPr>
      <w:r>
        <w:rPr>
          <w:rFonts w:ascii="Times New Roman" w:hAnsi="Times New Roman"/>
          <w:sz w:val="28"/>
          <w:szCs w:val="28"/>
          <w:lang w:val="be-BY"/>
        </w:rPr>
        <w:t xml:space="preserve">    Спіць пад коўдрай жыта!</w:t>
      </w:r>
    </w:p>
    <w:p w14:paraId="717A8610" w14:textId="77777777" w:rsidR="00F139CB" w:rsidRDefault="00F139CB" w:rsidP="00F139CB">
      <w:pPr>
        <w:pStyle w:val="a3"/>
        <w:jc w:val="center"/>
        <w:rPr>
          <w:rFonts w:ascii="Times New Roman" w:hAnsi="Times New Roman"/>
          <w:sz w:val="28"/>
          <w:szCs w:val="28"/>
          <w:lang w:val="be-BY"/>
        </w:rPr>
      </w:pPr>
      <w:r>
        <w:rPr>
          <w:rFonts w:ascii="Times New Roman" w:hAnsi="Times New Roman"/>
          <w:sz w:val="28"/>
          <w:szCs w:val="28"/>
          <w:lang w:val="be-BY"/>
        </w:rPr>
        <w:t>Час прыдзе – і жаўрукі</w:t>
      </w:r>
    </w:p>
    <w:p w14:paraId="04760E66" w14:textId="77777777" w:rsidR="00F139CB" w:rsidRDefault="00F139CB" w:rsidP="00F139CB">
      <w:pPr>
        <w:pStyle w:val="a3"/>
        <w:rPr>
          <w:rFonts w:ascii="Times New Roman" w:hAnsi="Times New Roman"/>
          <w:sz w:val="28"/>
          <w:szCs w:val="28"/>
          <w:lang w:val="be-BY"/>
        </w:rPr>
      </w:pPr>
      <w:r>
        <w:rPr>
          <w:rFonts w:ascii="Times New Roman" w:hAnsi="Times New Roman"/>
          <w:sz w:val="28"/>
          <w:szCs w:val="28"/>
          <w:lang w:val="be-BY"/>
        </w:rPr>
        <w:t xml:space="preserve">                                                  Сон жытоў абудзяць, -</w:t>
      </w:r>
    </w:p>
    <w:p w14:paraId="401318D3" w14:textId="77777777" w:rsidR="00F139CB" w:rsidRDefault="00F139CB" w:rsidP="00F139CB">
      <w:pPr>
        <w:pStyle w:val="a3"/>
        <w:rPr>
          <w:rFonts w:ascii="Times New Roman" w:hAnsi="Times New Roman"/>
          <w:sz w:val="28"/>
          <w:szCs w:val="28"/>
          <w:lang w:val="be-BY"/>
        </w:rPr>
      </w:pPr>
      <w:r>
        <w:rPr>
          <w:rFonts w:ascii="Times New Roman" w:hAnsi="Times New Roman"/>
          <w:sz w:val="28"/>
          <w:szCs w:val="28"/>
          <w:lang w:val="be-BY"/>
        </w:rPr>
        <w:t xml:space="preserve">                                                  Папрацуйце, землякі,</w:t>
      </w:r>
    </w:p>
    <w:p w14:paraId="37AC3237" w14:textId="77777777" w:rsidR="00F139CB" w:rsidRDefault="00F139CB" w:rsidP="00F139CB">
      <w:pPr>
        <w:pStyle w:val="a3"/>
        <w:rPr>
          <w:rFonts w:ascii="Times New Roman" w:hAnsi="Times New Roman"/>
          <w:sz w:val="28"/>
          <w:szCs w:val="28"/>
          <w:lang w:val="be-BY"/>
        </w:rPr>
      </w:pPr>
      <w:r>
        <w:rPr>
          <w:rFonts w:ascii="Times New Roman" w:hAnsi="Times New Roman"/>
          <w:sz w:val="28"/>
          <w:szCs w:val="28"/>
          <w:lang w:val="be-BY"/>
        </w:rPr>
        <w:t xml:space="preserve">                                                  Родныя мне людзі!</w:t>
      </w:r>
    </w:p>
    <w:p w14:paraId="640F4078" w14:textId="77777777" w:rsidR="00F139CB" w:rsidRDefault="00F139CB" w:rsidP="00F139CB">
      <w:pPr>
        <w:pStyle w:val="a3"/>
        <w:rPr>
          <w:rFonts w:ascii="Times New Roman" w:hAnsi="Times New Roman"/>
          <w:sz w:val="28"/>
          <w:szCs w:val="28"/>
          <w:lang w:val="be-BY"/>
        </w:rPr>
      </w:pPr>
      <w:r>
        <w:rPr>
          <w:rFonts w:ascii="Times New Roman" w:hAnsi="Times New Roman"/>
          <w:sz w:val="28"/>
          <w:szCs w:val="28"/>
          <w:lang w:val="be-BY"/>
        </w:rPr>
        <w:t xml:space="preserve">                                                  Спешна, звонка Новы год</w:t>
      </w:r>
    </w:p>
    <w:p w14:paraId="3829294A" w14:textId="77777777" w:rsidR="00F139CB" w:rsidRDefault="00F139CB" w:rsidP="00F139CB">
      <w:pPr>
        <w:pStyle w:val="a3"/>
        <w:rPr>
          <w:rFonts w:ascii="Times New Roman" w:hAnsi="Times New Roman"/>
          <w:sz w:val="28"/>
          <w:szCs w:val="28"/>
          <w:lang w:val="be-BY"/>
        </w:rPr>
      </w:pPr>
      <w:r>
        <w:rPr>
          <w:rFonts w:ascii="Times New Roman" w:hAnsi="Times New Roman"/>
          <w:sz w:val="28"/>
          <w:szCs w:val="28"/>
          <w:lang w:val="be-BY"/>
        </w:rPr>
        <w:t xml:space="preserve">                                                   Па планеце крочыць,</w:t>
      </w:r>
    </w:p>
    <w:p w14:paraId="1E21D2BA" w14:textId="77777777" w:rsidR="00F139CB" w:rsidRDefault="00F139CB" w:rsidP="00F139CB">
      <w:pPr>
        <w:pStyle w:val="a3"/>
        <w:rPr>
          <w:rFonts w:ascii="Times New Roman" w:hAnsi="Times New Roman"/>
          <w:sz w:val="28"/>
          <w:szCs w:val="28"/>
          <w:lang w:val="be-BY"/>
        </w:rPr>
      </w:pPr>
      <w:r>
        <w:rPr>
          <w:rFonts w:ascii="Times New Roman" w:hAnsi="Times New Roman"/>
          <w:sz w:val="28"/>
          <w:szCs w:val="28"/>
          <w:lang w:val="be-BY"/>
        </w:rPr>
        <w:t xml:space="preserve">                                                  А ля ёлкі – карагод,</w:t>
      </w:r>
    </w:p>
    <w:p w14:paraId="129DF10E" w14:textId="77777777" w:rsidR="00F139CB" w:rsidRDefault="00F139CB" w:rsidP="00F139CB">
      <w:pPr>
        <w:pStyle w:val="a3"/>
        <w:rPr>
          <w:rFonts w:ascii="Times New Roman" w:hAnsi="Times New Roman"/>
          <w:sz w:val="28"/>
          <w:szCs w:val="28"/>
          <w:lang w:val="be-BY"/>
        </w:rPr>
      </w:pPr>
      <w:r>
        <w:rPr>
          <w:rFonts w:ascii="Times New Roman" w:hAnsi="Times New Roman"/>
          <w:sz w:val="28"/>
          <w:szCs w:val="28"/>
          <w:lang w:val="be-BY"/>
        </w:rPr>
        <w:t xml:space="preserve">                                                  Карагод святочны!</w:t>
      </w:r>
    </w:p>
    <w:p w14:paraId="50356480" w14:textId="77777777" w:rsidR="00F139CB" w:rsidRDefault="00F139CB" w:rsidP="00F139CB">
      <w:pPr>
        <w:pStyle w:val="a3"/>
        <w:rPr>
          <w:rFonts w:ascii="Times New Roman" w:hAnsi="Times New Roman"/>
          <w:sz w:val="28"/>
          <w:szCs w:val="28"/>
          <w:lang w:val="be-BY"/>
        </w:rPr>
      </w:pPr>
      <w:r>
        <w:rPr>
          <w:rFonts w:ascii="Times New Roman" w:hAnsi="Times New Roman"/>
          <w:sz w:val="28"/>
          <w:szCs w:val="28"/>
          <w:lang w:val="be-BY"/>
        </w:rPr>
        <w:t xml:space="preserve">                                                  Вось Рыгор. Вучыўся ён</w:t>
      </w:r>
    </w:p>
    <w:p w14:paraId="2B5D681B" w14:textId="77777777" w:rsidR="00F139CB" w:rsidRDefault="00F139CB" w:rsidP="00F139CB">
      <w:pPr>
        <w:pStyle w:val="a3"/>
        <w:rPr>
          <w:rFonts w:ascii="Times New Roman" w:hAnsi="Times New Roman"/>
          <w:sz w:val="28"/>
          <w:szCs w:val="28"/>
          <w:lang w:val="be-BY"/>
        </w:rPr>
      </w:pPr>
      <w:r>
        <w:rPr>
          <w:rFonts w:ascii="Times New Roman" w:hAnsi="Times New Roman"/>
          <w:sz w:val="28"/>
          <w:szCs w:val="28"/>
          <w:lang w:val="be-BY"/>
        </w:rPr>
        <w:t xml:space="preserve">                                                  Добра і старанна.</w:t>
      </w:r>
    </w:p>
    <w:p w14:paraId="396F92F9" w14:textId="77777777" w:rsidR="00F139CB" w:rsidRDefault="00F139CB" w:rsidP="00F139CB">
      <w:pPr>
        <w:pStyle w:val="a3"/>
        <w:numPr>
          <w:ilvl w:val="0"/>
          <w:numId w:val="1"/>
        </w:numPr>
        <w:rPr>
          <w:rFonts w:ascii="Times New Roman" w:hAnsi="Times New Roman"/>
          <w:sz w:val="28"/>
          <w:szCs w:val="28"/>
          <w:lang w:val="be-BY"/>
        </w:rPr>
      </w:pPr>
      <w:r>
        <w:rPr>
          <w:rFonts w:ascii="Times New Roman" w:hAnsi="Times New Roman"/>
          <w:sz w:val="28"/>
          <w:szCs w:val="28"/>
          <w:lang w:val="be-BY"/>
        </w:rPr>
        <w:t>Зведаў працы добры плён,-</w:t>
      </w:r>
    </w:p>
    <w:p w14:paraId="08663905"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Хваляць ветэраны.</w:t>
      </w:r>
    </w:p>
    <w:p w14:paraId="54A63122"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Вунь, за ёлкай, Анатоль</w:t>
      </w:r>
    </w:p>
    <w:p w14:paraId="06B7C7A9"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Прыпініўся – волат:</w:t>
      </w:r>
    </w:p>
    <w:p w14:paraId="53735DDC"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Падаецца нізкай столь,</w:t>
      </w:r>
    </w:p>
    <w:p w14:paraId="0BE494FF"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А шырока – у полі.</w:t>
      </w:r>
    </w:p>
    <w:p w14:paraId="5B34A678"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Вось араты – Аляксей,</w:t>
      </w:r>
    </w:p>
    <w:p w14:paraId="0DE32D67"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Шчыры, працавіты.</w:t>
      </w:r>
    </w:p>
    <w:p w14:paraId="5F5179CB"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Вырасціў ён жыта,</w:t>
      </w:r>
    </w:p>
    <w:p w14:paraId="53BA557C"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Дзед Мароз глядзеў на тых,</w:t>
      </w:r>
    </w:p>
    <w:p w14:paraId="2E6E4FBD"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У каго медалі.</w:t>
      </w:r>
    </w:p>
    <w:p w14:paraId="58F5C965"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Промні зорак залатых</w:t>
      </w:r>
    </w:p>
    <w:p w14:paraId="683C0952"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На медалях гралі.</w:t>
      </w:r>
    </w:p>
    <w:p w14:paraId="623E82A0"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Вось, прыкмеціў, дзед Васіль.</w:t>
      </w:r>
    </w:p>
    <w:p w14:paraId="13262D49"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Бачыць ён Івана.</w:t>
      </w:r>
    </w:p>
    <w:p w14:paraId="3AA41858"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 xml:space="preserve">З ім і сеяў, і касіў </w:t>
      </w:r>
    </w:p>
    <w:p w14:paraId="4446C51B"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Ён на золку рана.</w:t>
      </w:r>
    </w:p>
    <w:p w14:paraId="6A046E2E"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Яны сон не бераглі</w:t>
      </w:r>
    </w:p>
    <w:p w14:paraId="4703BE97"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Радасны і чуйны.</w:t>
      </w:r>
    </w:p>
    <w:p w14:paraId="75B38590"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Каб улетку на зямлі</w:t>
      </w:r>
    </w:p>
    <w:p w14:paraId="0317D5EF"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Вырас колас буйны.</w:t>
      </w:r>
    </w:p>
    <w:p w14:paraId="4476E59A"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Людзі добрыя жывуць</w:t>
      </w:r>
    </w:p>
    <w:p w14:paraId="20530C22"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На рацэ Галубе.</w:t>
      </w:r>
    </w:p>
    <w:p w14:paraId="2D052DE6"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Заспяваюць – бы нясуць</w:t>
      </w:r>
    </w:p>
    <w:p w14:paraId="3ABE9736"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Прывітанне любай…</w:t>
      </w:r>
    </w:p>
    <w:p w14:paraId="3CBBD779"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lastRenderedPageBreak/>
        <w:t>Усміхнуўся тут стары,</w:t>
      </w:r>
    </w:p>
    <w:p w14:paraId="0D46032B"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Чалавек рухавы,</w:t>
      </w:r>
    </w:p>
    <w:p w14:paraId="51F443AA"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Шпарка крочыць па двары,</w:t>
      </w:r>
    </w:p>
    <w:p w14:paraId="22D4AFB2"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Не сядзіць без справы.</w:t>
      </w:r>
    </w:p>
    <w:p w14:paraId="5464F875"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Ён калітку прыаткрыў,</w:t>
      </w:r>
    </w:p>
    <w:p w14:paraId="409C9491"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Паглядзеў наўкола:</w:t>
      </w:r>
    </w:p>
    <w:p w14:paraId="51FC6660"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Да яго ўжо спяшыў</w:t>
      </w:r>
    </w:p>
    <w:p w14:paraId="5AF059B3"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У гэты час Мікола.</w:t>
      </w:r>
    </w:p>
    <w:p w14:paraId="51AE0649"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Тут Праціра павітаў</w:t>
      </w:r>
    </w:p>
    <w:p w14:paraId="1C340BB1"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За руку старога,</w:t>
      </w:r>
    </w:p>
    <w:p w14:paraId="13B151BB" w14:textId="77777777" w:rsidR="00F139CB" w:rsidRDefault="00F139CB" w:rsidP="00F139CB">
      <w:pPr>
        <w:pStyle w:val="a3"/>
        <w:numPr>
          <w:ilvl w:val="0"/>
          <w:numId w:val="1"/>
        </w:numPr>
        <w:rPr>
          <w:rFonts w:ascii="Times New Roman" w:hAnsi="Times New Roman"/>
          <w:sz w:val="28"/>
          <w:szCs w:val="28"/>
          <w:lang w:val="be-BY"/>
        </w:rPr>
      </w:pPr>
      <w:r>
        <w:rPr>
          <w:rFonts w:ascii="Times New Roman" w:hAnsi="Times New Roman"/>
          <w:sz w:val="28"/>
          <w:szCs w:val="28"/>
          <w:lang w:val="be-BY"/>
        </w:rPr>
        <w:t>І чаму ў вас, - спытаў,-</w:t>
      </w:r>
    </w:p>
    <w:p w14:paraId="149930E7"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Дрэнная дарога?</w:t>
      </w:r>
    </w:p>
    <w:p w14:paraId="53F5C9B6"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Барадою ён патрос,</w:t>
      </w:r>
    </w:p>
    <w:p w14:paraId="17482303"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Паглядзеў на хаты:</w:t>
      </w:r>
    </w:p>
    <w:p w14:paraId="4573E00A" w14:textId="77777777" w:rsidR="00F139CB" w:rsidRDefault="00F139CB" w:rsidP="00F139CB">
      <w:pPr>
        <w:pStyle w:val="a3"/>
        <w:numPr>
          <w:ilvl w:val="0"/>
          <w:numId w:val="1"/>
        </w:numPr>
        <w:rPr>
          <w:rFonts w:ascii="Times New Roman" w:hAnsi="Times New Roman"/>
          <w:sz w:val="28"/>
          <w:szCs w:val="28"/>
          <w:lang w:val="be-BY"/>
        </w:rPr>
      </w:pPr>
      <w:r>
        <w:rPr>
          <w:rFonts w:ascii="Times New Roman" w:hAnsi="Times New Roman"/>
          <w:sz w:val="28"/>
          <w:szCs w:val="28"/>
          <w:lang w:val="be-BY"/>
        </w:rPr>
        <w:t>Можа, ў гэтым Дзед Мароз</w:t>
      </w:r>
    </w:p>
    <w:p w14:paraId="0966B115"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Толькі вінаваты?</w:t>
      </w:r>
    </w:p>
    <w:p w14:paraId="43A4371D"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Вось табе я што скажу:</w:t>
      </w:r>
    </w:p>
    <w:p w14:paraId="0DE32E20"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Мабыць без патрэбы</w:t>
      </w:r>
    </w:p>
    <w:p w14:paraId="5F6D4C41"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Паспяшыў надзець кажух</w:t>
      </w:r>
    </w:p>
    <w:p w14:paraId="7F133027"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Ты, Мароз, на глебу?</w:t>
      </w:r>
    </w:p>
    <w:p w14:paraId="1E2B4081" w14:textId="77777777" w:rsidR="00F139CB" w:rsidRDefault="00F139CB" w:rsidP="00F139CB">
      <w:pPr>
        <w:pStyle w:val="a3"/>
        <w:numPr>
          <w:ilvl w:val="0"/>
          <w:numId w:val="1"/>
        </w:numPr>
        <w:rPr>
          <w:rFonts w:ascii="Times New Roman" w:hAnsi="Times New Roman"/>
          <w:sz w:val="28"/>
          <w:szCs w:val="28"/>
          <w:lang w:val="be-BY"/>
        </w:rPr>
      </w:pPr>
      <w:r>
        <w:rPr>
          <w:rFonts w:ascii="Times New Roman" w:hAnsi="Times New Roman"/>
          <w:sz w:val="28"/>
          <w:szCs w:val="28"/>
          <w:lang w:val="be-BY"/>
        </w:rPr>
        <w:t>Што ты кажаш мне, стары,</w:t>
      </w:r>
    </w:p>
    <w:p w14:paraId="7C5663E9"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Я не ў першым класе,</w:t>
      </w:r>
    </w:p>
    <w:p w14:paraId="1943D3B0"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Дрэнныя гаспадары ў тваім калгасе.</w:t>
      </w:r>
    </w:p>
    <w:p w14:paraId="5A1CCC18"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Яны будуць забываць</w:t>
      </w:r>
    </w:p>
    <w:p w14:paraId="1DCEA7A9"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Пра рамонт дарогі,</w:t>
      </w:r>
    </w:p>
    <w:p w14:paraId="1C02CA4D"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Пакуль змогуць паламаць</w:t>
      </w:r>
    </w:p>
    <w:p w14:paraId="32179F86"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На ёй свае ногі…</w:t>
      </w:r>
    </w:p>
    <w:p w14:paraId="4F4FB052"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Усміхнуўся Дзед Мароз,</w:t>
      </w:r>
    </w:p>
    <w:p w14:paraId="3F2C0F0F"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Пажвавеў Мікола,</w:t>
      </w:r>
    </w:p>
    <w:p w14:paraId="184A810D"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А на вуснах – весялосць,</w:t>
      </w:r>
    </w:p>
    <w:p w14:paraId="7D4597F3"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Весялосць – наўкола.</w:t>
      </w:r>
    </w:p>
    <w:p w14:paraId="71E34960"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Хай жа мірныя дзянькі</w:t>
      </w:r>
    </w:p>
    <w:p w14:paraId="3782CAB5"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Ў гэтым годзе будуць.</w:t>
      </w:r>
    </w:p>
    <w:p w14:paraId="2FA74BB6"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З Новым годам, землякі,</w:t>
      </w:r>
    </w:p>
    <w:p w14:paraId="4010434F" w14:textId="77777777" w:rsidR="00F139CB" w:rsidRDefault="00F139CB" w:rsidP="00F139CB">
      <w:pPr>
        <w:pStyle w:val="a3"/>
        <w:ind w:left="3495"/>
        <w:rPr>
          <w:rFonts w:ascii="Times New Roman" w:hAnsi="Times New Roman"/>
          <w:sz w:val="28"/>
          <w:szCs w:val="28"/>
          <w:lang w:val="be-BY"/>
        </w:rPr>
      </w:pPr>
      <w:r>
        <w:rPr>
          <w:rFonts w:ascii="Times New Roman" w:hAnsi="Times New Roman"/>
          <w:sz w:val="28"/>
          <w:szCs w:val="28"/>
          <w:lang w:val="be-BY"/>
        </w:rPr>
        <w:t>Родныя мне людзі!</w:t>
      </w:r>
    </w:p>
    <w:p w14:paraId="4AF2FE66" w14:textId="77777777" w:rsidR="00F139CB" w:rsidRDefault="00F139CB" w:rsidP="00F139CB">
      <w:pPr>
        <w:pStyle w:val="a3"/>
        <w:ind w:left="3495"/>
        <w:rPr>
          <w:rFonts w:ascii="Times New Roman" w:hAnsi="Times New Roman"/>
          <w:sz w:val="28"/>
          <w:szCs w:val="28"/>
          <w:lang w:val="be-BY"/>
        </w:rPr>
      </w:pPr>
    </w:p>
    <w:p w14:paraId="67165A95" w14:textId="5920764E" w:rsidR="00F139CB" w:rsidRDefault="00F139CB" w:rsidP="00F139CB">
      <w:pPr>
        <w:pStyle w:val="a3"/>
        <w:jc w:val="both"/>
        <w:rPr>
          <w:rFonts w:ascii="Times New Roman" w:hAnsi="Times New Roman"/>
          <w:sz w:val="28"/>
          <w:szCs w:val="28"/>
          <w:lang w:val="be-BY"/>
        </w:rPr>
      </w:pPr>
      <w:r>
        <w:rPr>
          <w:noProof/>
        </w:rPr>
        <w:lastRenderedPageBreak/>
        <w:drawing>
          <wp:anchor distT="0" distB="0" distL="114300" distR="114300" simplePos="0" relativeHeight="251662336" behindDoc="1" locked="0" layoutInCell="1" allowOverlap="1" wp14:anchorId="682BBB21" wp14:editId="07EE397F">
            <wp:simplePos x="0" y="0"/>
            <wp:positionH relativeFrom="column">
              <wp:posOffset>3541395</wp:posOffset>
            </wp:positionH>
            <wp:positionV relativeFrom="paragraph">
              <wp:posOffset>238760</wp:posOffset>
            </wp:positionV>
            <wp:extent cx="2583815" cy="1947545"/>
            <wp:effectExtent l="0" t="0" r="0" b="0"/>
            <wp:wrapTight wrapText="bothSides">
              <wp:wrapPolygon edited="0">
                <wp:start x="0" y="0"/>
                <wp:lineTo x="0" y="21339"/>
                <wp:lineTo x="21499" y="21339"/>
                <wp:lineTo x="21499"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83815" cy="19475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be-BY"/>
        </w:rPr>
        <w:t xml:space="preserve">         Гэты  гумарыстычны рэпартаж быў надрукаван у раённай газеце “Чырвоны сцяг” 1 студзеня 1987 года. Тады яшчэ ні хто не здагадваўся, якое гора прынесла 26 красавіка 1986 г. на гэту вёску чорная хмара з Чарнобыля.</w:t>
      </w:r>
    </w:p>
    <w:p w14:paraId="5F9DE390" w14:textId="77777777" w:rsidR="00F139CB" w:rsidRDefault="00F139CB" w:rsidP="00F139CB">
      <w:pPr>
        <w:pStyle w:val="a3"/>
        <w:ind w:firstLine="708"/>
        <w:jc w:val="both"/>
        <w:rPr>
          <w:rFonts w:ascii="Times New Roman" w:hAnsi="Times New Roman"/>
          <w:sz w:val="28"/>
          <w:szCs w:val="28"/>
          <w:lang w:val="be-BY"/>
        </w:rPr>
      </w:pPr>
      <w:r>
        <w:rPr>
          <w:rFonts w:ascii="Times New Roman" w:hAnsi="Times New Roman"/>
          <w:sz w:val="28"/>
          <w:szCs w:val="28"/>
          <w:lang w:val="be-BY"/>
        </w:rPr>
        <w:t xml:space="preserve">У сакавіку 1989 года ў Наваельні самая высокая забруджанасць – 80-100 кюры на кіламетр. Шмат часу Наваельня ратавалася ад высялення.  Тройчы вайскоўцы праводзілі дэзактывацыю, але мала чаго адваявалі ў маўклівага і каварнага ворага жыцця. Людзей з вёскі выселілі па розных кутках Беларусі, а дамы былі пахаваны. </w:t>
      </w:r>
    </w:p>
    <w:p w14:paraId="472FF88F" w14:textId="32255CBF" w:rsidR="00F139CB" w:rsidRDefault="00F139CB" w:rsidP="00F139CB">
      <w:pPr>
        <w:pStyle w:val="a3"/>
        <w:jc w:val="both"/>
        <w:rPr>
          <w:rFonts w:ascii="Times New Roman" w:hAnsi="Times New Roman"/>
          <w:sz w:val="28"/>
          <w:szCs w:val="28"/>
          <w:lang w:val="be-BY"/>
        </w:rPr>
      </w:pPr>
      <w:r>
        <w:rPr>
          <w:noProof/>
        </w:rPr>
        <w:drawing>
          <wp:anchor distT="0" distB="0" distL="114300" distR="114300" simplePos="0" relativeHeight="251663360" behindDoc="1" locked="0" layoutInCell="1" allowOverlap="1" wp14:anchorId="70B6E1A3" wp14:editId="5CA146C8">
            <wp:simplePos x="0" y="0"/>
            <wp:positionH relativeFrom="column">
              <wp:posOffset>-15875</wp:posOffset>
            </wp:positionH>
            <wp:positionV relativeFrom="paragraph">
              <wp:posOffset>78740</wp:posOffset>
            </wp:positionV>
            <wp:extent cx="4036060" cy="2989580"/>
            <wp:effectExtent l="0" t="0" r="0" b="0"/>
            <wp:wrapTight wrapText="bothSides">
              <wp:wrapPolygon edited="0">
                <wp:start x="0" y="0"/>
                <wp:lineTo x="0" y="21472"/>
                <wp:lineTo x="21512" y="21472"/>
                <wp:lineTo x="21512"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36060" cy="29895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be-BY"/>
        </w:rPr>
        <w:t xml:space="preserve">           Так з сярэдзіны 90-х гадоў знікла з карты Краснапольшчыны Наваельня.</w:t>
      </w:r>
    </w:p>
    <w:p w14:paraId="165F5959" w14:textId="33D8F929" w:rsidR="00F139CB" w:rsidRDefault="00F139CB" w:rsidP="00F139CB">
      <w:pPr>
        <w:pStyle w:val="a3"/>
        <w:jc w:val="both"/>
        <w:rPr>
          <w:rFonts w:ascii="Times New Roman" w:hAnsi="Times New Roman"/>
          <w:sz w:val="28"/>
          <w:szCs w:val="28"/>
          <w:lang w:val="be-BY"/>
        </w:rPr>
      </w:pPr>
      <w:r>
        <w:rPr>
          <w:noProof/>
        </w:rPr>
        <mc:AlternateContent>
          <mc:Choice Requires="wps">
            <w:drawing>
              <wp:anchor distT="0" distB="0" distL="114300" distR="114300" simplePos="0" relativeHeight="251655168" behindDoc="0" locked="0" layoutInCell="1" allowOverlap="1" wp14:anchorId="32FB25B3" wp14:editId="6F192CCF">
                <wp:simplePos x="0" y="0"/>
                <wp:positionH relativeFrom="column">
                  <wp:posOffset>-4126865</wp:posOffset>
                </wp:positionH>
                <wp:positionV relativeFrom="paragraph">
                  <wp:posOffset>1800225</wp:posOffset>
                </wp:positionV>
                <wp:extent cx="2894330" cy="234315"/>
                <wp:effectExtent l="13970" t="5715" r="6350" b="762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330" cy="234315"/>
                        </a:xfrm>
                        <a:prstGeom prst="rect">
                          <a:avLst/>
                        </a:prstGeom>
                        <a:solidFill>
                          <a:srgbClr val="FFFFFF"/>
                        </a:solidFill>
                        <a:ln w="9525">
                          <a:solidFill>
                            <a:srgbClr val="000000"/>
                          </a:solidFill>
                          <a:miter lim="800000"/>
                          <a:headEnd/>
                          <a:tailEnd/>
                        </a:ln>
                      </wps:spPr>
                      <wps:txbx>
                        <w:txbxContent>
                          <w:p w14:paraId="1FC54877" w14:textId="77777777" w:rsidR="00F139CB" w:rsidRDefault="00F139CB" w:rsidP="00F139CB">
                            <w:pPr>
                              <w:jc w:val="center"/>
                              <w:rPr>
                                <w:rFonts w:ascii="Times New Roman" w:hAnsi="Times New Roman"/>
                                <w:lang w:val="be-BY"/>
                              </w:rPr>
                            </w:pPr>
                            <w:r>
                              <w:rPr>
                                <w:rFonts w:ascii="Times New Roman" w:hAnsi="Times New Roman"/>
                                <w:lang w:val="be-BY"/>
                              </w:rPr>
                              <w:t xml:space="preserve">Апошнія </w:t>
                            </w:r>
                            <w:r>
                              <w:rPr>
                                <w:rFonts w:ascii="Times New Roman" w:hAnsi="Times New Roman"/>
                                <w:lang w:val="be-BY"/>
                              </w:rPr>
                              <w:t>жыхары в. Наваельня</w:t>
                            </w:r>
                          </w:p>
                          <w:p w14:paraId="6E79C862" w14:textId="77777777" w:rsidR="00F139CB" w:rsidRDefault="00F139CB" w:rsidP="00F139CB">
                            <w:pPr>
                              <w:rPr>
                                <w:rFonts w:ascii="Times New Roman" w:hAnsi="Times New Roman"/>
                                <w:lang w:val="be-B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B25B3" id="Text Box 5" o:spid="_x0000_s1032" type="#_x0000_t202" style="position:absolute;left:0;text-align:left;margin-left:-324.95pt;margin-top:141.75pt;width:227.9pt;height:18.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">
                <v:textbox>
                  <w:txbxContent>
                    <w:p w14:paraId="1FC54877" w14:textId="77777777" w:rsidR="00F139CB" w:rsidRDefault="00F139CB" w:rsidP="00F139CB">
                      <w:pPr>
                        <w:jc w:val="center"/>
                        <w:rPr>
                          <w:rFonts w:ascii="Times New Roman" w:hAnsi="Times New Roman"/>
                          <w:lang w:val="be-BY"/>
                        </w:rPr>
                      </w:pPr>
                      <w:r>
                        <w:rPr>
                          <w:rFonts w:ascii="Times New Roman" w:hAnsi="Times New Roman"/>
                          <w:lang w:val="be-BY"/>
                        </w:rPr>
                        <w:t>Апошнія жыхары в. Наваельня</w:t>
                      </w:r>
                    </w:p>
                    <w:p w14:paraId="6E79C862" w14:textId="77777777" w:rsidR="00F139CB" w:rsidRDefault="00F139CB" w:rsidP="00F139CB">
                      <w:pPr>
                        <w:rPr>
                          <w:rFonts w:ascii="Times New Roman" w:hAnsi="Times New Roman"/>
                          <w:lang w:val="be-BY"/>
                        </w:rPr>
                      </w:pPr>
                    </w:p>
                  </w:txbxContent>
                </v:textbox>
              </v:shape>
            </w:pict>
          </mc:Fallback>
        </mc:AlternateContent>
      </w:r>
      <w:r>
        <w:rPr>
          <w:rFonts w:ascii="Times New Roman" w:hAnsi="Times New Roman"/>
          <w:sz w:val="28"/>
          <w:szCs w:val="28"/>
          <w:lang w:val="be-BY"/>
        </w:rPr>
        <w:t xml:space="preserve">     Толькі парослы дзе-нідзе травой асфальт былой вясковай вуліцы, ды “каробкі” цагляных і блочных дамоў напамінаюць аб тым, што вёска была, былі людзі, было жыццё. А зараз толькі ветрык гуляе ў кронах былых садоў вяскоўцаў. Ды як бы пераўтварыўся ў надмагільны помнік былой вёскі камень-валун з шыльдай: “Здесь в 1918 была орган</w:t>
      </w:r>
      <w:r>
        <w:rPr>
          <w:rFonts w:ascii="Times New Roman" w:hAnsi="Times New Roman"/>
          <w:sz w:val="28"/>
          <w:szCs w:val="28"/>
        </w:rPr>
        <w:t>из</w:t>
      </w:r>
      <w:r>
        <w:rPr>
          <w:rFonts w:ascii="Times New Roman" w:hAnsi="Times New Roman"/>
          <w:sz w:val="28"/>
          <w:szCs w:val="28"/>
          <w:lang w:val="be-BY"/>
        </w:rPr>
        <w:t>о</w:t>
      </w:r>
      <w:r>
        <w:rPr>
          <w:rFonts w:ascii="Times New Roman" w:hAnsi="Times New Roman"/>
          <w:sz w:val="28"/>
          <w:szCs w:val="28"/>
        </w:rPr>
        <w:t>в</w:t>
      </w:r>
      <w:r>
        <w:rPr>
          <w:rFonts w:ascii="Times New Roman" w:hAnsi="Times New Roman"/>
          <w:sz w:val="28"/>
          <w:szCs w:val="28"/>
          <w:lang w:val="be-BY"/>
        </w:rPr>
        <w:t>о</w:t>
      </w:r>
      <w:r>
        <w:rPr>
          <w:rFonts w:ascii="Times New Roman" w:hAnsi="Times New Roman"/>
          <w:sz w:val="28"/>
          <w:szCs w:val="28"/>
        </w:rPr>
        <w:t xml:space="preserve">на первая на </w:t>
      </w:r>
      <w:proofErr w:type="spellStart"/>
      <w:r>
        <w:rPr>
          <w:rFonts w:ascii="Times New Roman" w:hAnsi="Times New Roman"/>
          <w:sz w:val="28"/>
          <w:szCs w:val="28"/>
        </w:rPr>
        <w:t>Краснополь</w:t>
      </w:r>
      <w:proofErr w:type="spellEnd"/>
      <w:r>
        <w:rPr>
          <w:rFonts w:ascii="Times New Roman" w:hAnsi="Times New Roman"/>
          <w:sz w:val="28"/>
          <w:szCs w:val="28"/>
          <w:lang w:val="be-BY"/>
        </w:rPr>
        <w:t>щ</w:t>
      </w:r>
      <w:proofErr w:type="spellStart"/>
      <w:r>
        <w:rPr>
          <w:rFonts w:ascii="Times New Roman" w:hAnsi="Times New Roman"/>
          <w:sz w:val="28"/>
          <w:szCs w:val="28"/>
        </w:rPr>
        <w:t>ине</w:t>
      </w:r>
      <w:proofErr w:type="spellEnd"/>
      <w:r>
        <w:rPr>
          <w:rFonts w:ascii="Times New Roman" w:hAnsi="Times New Roman"/>
          <w:sz w:val="28"/>
          <w:szCs w:val="28"/>
        </w:rPr>
        <w:t xml:space="preserve"> комсомольская ячейка».</w:t>
      </w:r>
      <w:r>
        <w:rPr>
          <w:rFonts w:ascii="Times New Roman" w:hAnsi="Times New Roman"/>
          <w:sz w:val="28"/>
          <w:szCs w:val="28"/>
          <w:lang w:val="be-BY"/>
        </w:rPr>
        <w:t xml:space="preserve"> Здаецца, яшчэ трэба дабавіць сюды словы: “Деревня стала жертвой Чернобыльской трагедии” </w:t>
      </w:r>
    </w:p>
    <w:p w14:paraId="62F3652D" w14:textId="2CD22302" w:rsidR="00F139CB" w:rsidRDefault="00F139CB" w:rsidP="00F139CB">
      <w:pPr>
        <w:pStyle w:val="a3"/>
        <w:jc w:val="both"/>
        <w:rPr>
          <w:rFonts w:ascii="Times New Roman" w:hAnsi="Times New Roman"/>
          <w:sz w:val="28"/>
          <w:szCs w:val="28"/>
          <w:lang w:val="be-BY"/>
        </w:rPr>
      </w:pPr>
      <w:r>
        <w:rPr>
          <w:noProof/>
        </w:rPr>
        <w:drawing>
          <wp:anchor distT="0" distB="0" distL="114300" distR="114300" simplePos="0" relativeHeight="251660288" behindDoc="1" locked="0" layoutInCell="1" allowOverlap="1" wp14:anchorId="67E204B0" wp14:editId="4336EA95">
            <wp:simplePos x="0" y="0"/>
            <wp:positionH relativeFrom="column">
              <wp:posOffset>931545</wp:posOffset>
            </wp:positionH>
            <wp:positionV relativeFrom="paragraph">
              <wp:posOffset>76200</wp:posOffset>
            </wp:positionV>
            <wp:extent cx="3959225" cy="2639060"/>
            <wp:effectExtent l="0" t="0" r="0" b="0"/>
            <wp:wrapTight wrapText="bothSides">
              <wp:wrapPolygon edited="0">
                <wp:start x="0" y="0"/>
                <wp:lineTo x="0" y="21517"/>
                <wp:lineTo x="21513" y="21517"/>
                <wp:lineTo x="21513"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59225" cy="2639060"/>
                    </a:xfrm>
                    <a:prstGeom prst="rect">
                      <a:avLst/>
                    </a:prstGeom>
                    <a:noFill/>
                  </pic:spPr>
                </pic:pic>
              </a:graphicData>
            </a:graphic>
            <wp14:sizeRelH relativeFrom="page">
              <wp14:pctWidth>0</wp14:pctWidth>
            </wp14:sizeRelH>
            <wp14:sizeRelV relativeFrom="page">
              <wp14:pctHeight>0</wp14:pctHeight>
            </wp14:sizeRelV>
          </wp:anchor>
        </w:drawing>
      </w:r>
    </w:p>
    <w:p w14:paraId="2E7D51E1" w14:textId="77777777" w:rsidR="00F139CB" w:rsidRDefault="00F139CB" w:rsidP="00F139CB">
      <w:pPr>
        <w:pStyle w:val="a3"/>
        <w:jc w:val="both"/>
        <w:rPr>
          <w:rFonts w:ascii="Times New Roman" w:hAnsi="Times New Roman"/>
          <w:sz w:val="28"/>
          <w:szCs w:val="28"/>
          <w:lang w:val="be-BY"/>
        </w:rPr>
      </w:pPr>
    </w:p>
    <w:p w14:paraId="18BAF91C" w14:textId="77777777" w:rsidR="00F139CB" w:rsidRDefault="00F139CB" w:rsidP="00F139CB">
      <w:pPr>
        <w:pStyle w:val="a3"/>
        <w:rPr>
          <w:rFonts w:ascii="Times New Roman" w:hAnsi="Times New Roman"/>
          <w:sz w:val="28"/>
          <w:szCs w:val="28"/>
          <w:lang w:val="be-BY"/>
        </w:rPr>
      </w:pPr>
    </w:p>
    <w:p w14:paraId="57F36EE1" w14:textId="77777777" w:rsidR="00F139CB" w:rsidRDefault="00F139CB" w:rsidP="00F139CB">
      <w:pPr>
        <w:pStyle w:val="a3"/>
        <w:rPr>
          <w:rFonts w:ascii="Times New Roman" w:hAnsi="Times New Roman"/>
          <w:b/>
          <w:sz w:val="28"/>
          <w:szCs w:val="28"/>
          <w:lang w:val="be-BY"/>
        </w:rPr>
      </w:pPr>
    </w:p>
    <w:p w14:paraId="30F1810F" w14:textId="77777777" w:rsidR="00F139CB" w:rsidRDefault="00F139CB" w:rsidP="00F139CB">
      <w:pPr>
        <w:jc w:val="both"/>
        <w:rPr>
          <w:rFonts w:ascii="Times New Roman" w:hAnsi="Times New Roman"/>
          <w:b/>
          <w:sz w:val="28"/>
          <w:szCs w:val="28"/>
          <w:lang w:val="be-BY"/>
        </w:rPr>
      </w:pPr>
    </w:p>
    <w:p w14:paraId="3BF0F5B0" w14:textId="77777777" w:rsidR="00F139CB" w:rsidRDefault="00F139CB" w:rsidP="00F139CB">
      <w:pPr>
        <w:jc w:val="both"/>
        <w:rPr>
          <w:rFonts w:ascii="Times New Roman" w:hAnsi="Times New Roman"/>
          <w:b/>
          <w:sz w:val="28"/>
          <w:szCs w:val="28"/>
          <w:lang w:val="be-BY"/>
        </w:rPr>
      </w:pPr>
    </w:p>
    <w:p w14:paraId="260E4797" w14:textId="77777777" w:rsidR="00F139CB" w:rsidRDefault="00F139CB" w:rsidP="00F139CB">
      <w:pPr>
        <w:jc w:val="both"/>
        <w:rPr>
          <w:rFonts w:ascii="Times New Roman" w:hAnsi="Times New Roman"/>
          <w:b/>
          <w:sz w:val="28"/>
          <w:szCs w:val="28"/>
          <w:lang w:val="be-BY"/>
        </w:rPr>
      </w:pPr>
    </w:p>
    <w:p w14:paraId="2C5E6C29" w14:textId="77777777" w:rsidR="00F139CB" w:rsidRDefault="00F139CB" w:rsidP="00F139CB">
      <w:pPr>
        <w:jc w:val="both"/>
        <w:rPr>
          <w:rFonts w:ascii="Times New Roman" w:hAnsi="Times New Roman"/>
          <w:b/>
          <w:sz w:val="28"/>
          <w:szCs w:val="28"/>
          <w:lang w:val="be-BY"/>
        </w:rPr>
      </w:pPr>
      <w:bookmarkStart w:id="0" w:name="_GoBack"/>
      <w:bookmarkEnd w:id="0"/>
    </w:p>
    <w:p w14:paraId="254782E8" w14:textId="77777777" w:rsidR="00757228" w:rsidRPr="00F139CB" w:rsidRDefault="002D4345">
      <w:pPr>
        <w:rPr>
          <w:lang w:val="be-BY"/>
        </w:rPr>
      </w:pPr>
    </w:p>
    <w:sectPr w:rsidR="00757228" w:rsidRPr="00F139CB" w:rsidSect="00F139CB">
      <w:headerReference w:type="even" r:id="rId16"/>
      <w:headerReference w:type="default" r:id="rId17"/>
      <w:footerReference w:type="even" r:id="rId18"/>
      <w:footerReference w:type="default" r:id="rId19"/>
      <w:headerReference w:type="first" r:id="rId20"/>
      <w:footerReference w:type="first" r:id="rId21"/>
      <w:pgSz w:w="11906" w:h="16838"/>
      <w:pgMar w:top="709" w:right="850" w:bottom="568"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F8D6CE" w14:textId="77777777" w:rsidR="002D4345" w:rsidRDefault="002D4345" w:rsidP="00983620">
      <w:pPr>
        <w:spacing w:after="0" w:line="240" w:lineRule="auto"/>
      </w:pPr>
      <w:r>
        <w:separator/>
      </w:r>
    </w:p>
  </w:endnote>
  <w:endnote w:type="continuationSeparator" w:id="0">
    <w:p w14:paraId="5BCFCD50" w14:textId="77777777" w:rsidR="002D4345" w:rsidRDefault="002D4345" w:rsidP="009836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14545D" w14:textId="77777777" w:rsidR="00983620" w:rsidRDefault="00983620">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04261C" w14:textId="77777777" w:rsidR="00983620" w:rsidRDefault="00983620">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7C5660" w14:textId="77777777" w:rsidR="00983620" w:rsidRDefault="00983620">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CC3773" w14:textId="77777777" w:rsidR="002D4345" w:rsidRDefault="002D4345" w:rsidP="00983620">
      <w:pPr>
        <w:spacing w:after="0" w:line="240" w:lineRule="auto"/>
      </w:pPr>
      <w:r>
        <w:separator/>
      </w:r>
    </w:p>
  </w:footnote>
  <w:footnote w:type="continuationSeparator" w:id="0">
    <w:p w14:paraId="13B1B1A9" w14:textId="77777777" w:rsidR="002D4345" w:rsidRDefault="002D4345" w:rsidP="009836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F9ABEA" w14:textId="654544BA" w:rsidR="00983620" w:rsidRDefault="00983620">
    <w:pPr>
      <w:pStyle w:val="a4"/>
    </w:pPr>
    <w:r>
      <w:rPr>
        <w:noProof/>
      </w:rPr>
      <w:pict w14:anchorId="2D6A85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312264" o:spid="_x0000_s2050" type="#_x0000_t75" style="position:absolute;margin-left:0;margin-top:0;width:1500pt;height:999.35pt;z-index:-251657216;mso-position-horizontal:center;mso-position-horizontal-relative:margin;mso-position-vertical:center;mso-position-vertical-relative:margin" o:allowincell="f">
          <v:imagedata r:id="rId1" o:title="C6vW8aVWgAARxys"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792D7E" w14:textId="6A835DD1" w:rsidR="00983620" w:rsidRDefault="00983620">
    <w:pPr>
      <w:pStyle w:val="a4"/>
    </w:pPr>
    <w:r>
      <w:rPr>
        <w:noProof/>
      </w:rPr>
      <w:pict w14:anchorId="4CB318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312265" o:spid="_x0000_s2051" type="#_x0000_t75" style="position:absolute;margin-left:0;margin-top:0;width:1500pt;height:999.35pt;z-index:-251656192;mso-position-horizontal:center;mso-position-horizontal-relative:margin;mso-position-vertical:center;mso-position-vertical-relative:margin" o:allowincell="f">
          <v:imagedata r:id="rId1" o:title="C6vW8aVWgAARxys" gain="19661f" blacklevel="22938f"/>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F28955" w14:textId="4F74B009" w:rsidR="00983620" w:rsidRDefault="00983620">
    <w:pPr>
      <w:pStyle w:val="a4"/>
    </w:pPr>
    <w:r>
      <w:rPr>
        <w:noProof/>
      </w:rPr>
      <w:pict w14:anchorId="4A922F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312263" o:spid="_x0000_s2049" type="#_x0000_t75" style="position:absolute;margin-left:0;margin-top:0;width:1500pt;height:999.35pt;z-index:-251658240;mso-position-horizontal:center;mso-position-horizontal-relative:margin;mso-position-vertical:center;mso-position-vertical-relative:margin" o:allowincell="f">
          <v:imagedata r:id="rId1" o:title="C6vW8aVWgAARxys"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6D42E26"/>
    <w:multiLevelType w:val="hybridMultilevel"/>
    <w:tmpl w:val="6F92C8BA"/>
    <w:lvl w:ilvl="0" w:tplc="E7703BB2">
      <w:start w:val="15"/>
      <w:numFmt w:val="bullet"/>
      <w:lvlText w:val="-"/>
      <w:lvlJc w:val="left"/>
      <w:pPr>
        <w:ind w:left="3855" w:hanging="360"/>
      </w:pPr>
      <w:rPr>
        <w:rFonts w:ascii="Times New Roman" w:eastAsia="Times New Roman" w:hAnsi="Times New Roman" w:cs="Times New Roman" w:hint="default"/>
      </w:rPr>
    </w:lvl>
    <w:lvl w:ilvl="1" w:tplc="04190003">
      <w:start w:val="1"/>
      <w:numFmt w:val="bullet"/>
      <w:lvlText w:val="o"/>
      <w:lvlJc w:val="left"/>
      <w:pPr>
        <w:ind w:left="4575" w:hanging="360"/>
      </w:pPr>
      <w:rPr>
        <w:rFonts w:ascii="Courier New" w:hAnsi="Courier New" w:cs="Times New Roman" w:hint="default"/>
      </w:rPr>
    </w:lvl>
    <w:lvl w:ilvl="2" w:tplc="04190005">
      <w:start w:val="1"/>
      <w:numFmt w:val="bullet"/>
      <w:lvlText w:val=""/>
      <w:lvlJc w:val="left"/>
      <w:pPr>
        <w:ind w:left="5295" w:hanging="360"/>
      </w:pPr>
      <w:rPr>
        <w:rFonts w:ascii="Wingdings" w:hAnsi="Wingdings" w:hint="default"/>
      </w:rPr>
    </w:lvl>
    <w:lvl w:ilvl="3" w:tplc="04190001">
      <w:start w:val="1"/>
      <w:numFmt w:val="bullet"/>
      <w:lvlText w:val=""/>
      <w:lvlJc w:val="left"/>
      <w:pPr>
        <w:ind w:left="6015" w:hanging="360"/>
      </w:pPr>
      <w:rPr>
        <w:rFonts w:ascii="Symbol" w:hAnsi="Symbol" w:hint="default"/>
      </w:rPr>
    </w:lvl>
    <w:lvl w:ilvl="4" w:tplc="04190003">
      <w:start w:val="1"/>
      <w:numFmt w:val="bullet"/>
      <w:lvlText w:val="o"/>
      <w:lvlJc w:val="left"/>
      <w:pPr>
        <w:ind w:left="6735" w:hanging="360"/>
      </w:pPr>
      <w:rPr>
        <w:rFonts w:ascii="Courier New" w:hAnsi="Courier New" w:cs="Times New Roman" w:hint="default"/>
      </w:rPr>
    </w:lvl>
    <w:lvl w:ilvl="5" w:tplc="04190005">
      <w:start w:val="1"/>
      <w:numFmt w:val="bullet"/>
      <w:lvlText w:val=""/>
      <w:lvlJc w:val="left"/>
      <w:pPr>
        <w:ind w:left="7455" w:hanging="360"/>
      </w:pPr>
      <w:rPr>
        <w:rFonts w:ascii="Wingdings" w:hAnsi="Wingdings" w:hint="default"/>
      </w:rPr>
    </w:lvl>
    <w:lvl w:ilvl="6" w:tplc="04190001">
      <w:start w:val="1"/>
      <w:numFmt w:val="bullet"/>
      <w:lvlText w:val=""/>
      <w:lvlJc w:val="left"/>
      <w:pPr>
        <w:ind w:left="8175" w:hanging="360"/>
      </w:pPr>
      <w:rPr>
        <w:rFonts w:ascii="Symbol" w:hAnsi="Symbol" w:hint="default"/>
      </w:rPr>
    </w:lvl>
    <w:lvl w:ilvl="7" w:tplc="04190003">
      <w:start w:val="1"/>
      <w:numFmt w:val="bullet"/>
      <w:lvlText w:val="o"/>
      <w:lvlJc w:val="left"/>
      <w:pPr>
        <w:ind w:left="8895" w:hanging="360"/>
      </w:pPr>
      <w:rPr>
        <w:rFonts w:ascii="Courier New" w:hAnsi="Courier New" w:cs="Times New Roman" w:hint="default"/>
      </w:rPr>
    </w:lvl>
    <w:lvl w:ilvl="8" w:tplc="04190005">
      <w:start w:val="1"/>
      <w:numFmt w:val="bullet"/>
      <w:lvlText w:val=""/>
      <w:lvlJc w:val="left"/>
      <w:pPr>
        <w:ind w:left="9615"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7"/>
  <w:proofState w:spelling="clean"/>
  <w:defaultTabStop w:val="708"/>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614"/>
    <w:rsid w:val="002D4345"/>
    <w:rsid w:val="005211BF"/>
    <w:rsid w:val="00751614"/>
    <w:rsid w:val="007C39F8"/>
    <w:rsid w:val="00983620"/>
    <w:rsid w:val="00B371BB"/>
    <w:rsid w:val="00F139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DC5B6EE"/>
  <w15:chartTrackingRefBased/>
  <w15:docId w15:val="{81386CE1-605A-49C5-932A-95DA9A93F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139CB"/>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99"/>
    <w:qFormat/>
    <w:rsid w:val="00F139CB"/>
    <w:pPr>
      <w:spacing w:after="0" w:line="240" w:lineRule="auto"/>
    </w:pPr>
    <w:rPr>
      <w:rFonts w:ascii="Calibri" w:eastAsia="Calibri" w:hAnsi="Calibri" w:cs="Times New Roman"/>
    </w:rPr>
  </w:style>
  <w:style w:type="paragraph" w:styleId="a4">
    <w:name w:val="header"/>
    <w:basedOn w:val="a"/>
    <w:link w:val="a5"/>
    <w:uiPriority w:val="99"/>
    <w:unhideWhenUsed/>
    <w:rsid w:val="00983620"/>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983620"/>
    <w:rPr>
      <w:rFonts w:ascii="Calibri" w:eastAsia="Calibri" w:hAnsi="Calibri" w:cs="Times New Roman"/>
    </w:rPr>
  </w:style>
  <w:style w:type="paragraph" w:styleId="a6">
    <w:name w:val="footer"/>
    <w:basedOn w:val="a"/>
    <w:link w:val="a7"/>
    <w:uiPriority w:val="99"/>
    <w:unhideWhenUsed/>
    <w:rsid w:val="00983620"/>
    <w:pPr>
      <w:tabs>
        <w:tab w:val="center" w:pos="4677"/>
        <w:tab w:val="right" w:pos="9355"/>
      </w:tabs>
      <w:spacing w:after="0" w:line="240" w:lineRule="auto"/>
    </w:pPr>
  </w:style>
  <w:style w:type="character" w:customStyle="1" w:styleId="a7">
    <w:name w:val="Нижний колонтитул Знак"/>
    <w:basedOn w:val="a0"/>
    <w:link w:val="a6"/>
    <w:uiPriority w:val="99"/>
    <w:rsid w:val="00983620"/>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0386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6</Pages>
  <Words>1461</Words>
  <Characters>8334</Characters>
  <Application>Microsoft Office Word</Application>
  <DocSecurity>0</DocSecurity>
  <Lines>69</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ПАЛУЖ</dc:creator>
  <cp:keywords/>
  <dc:description/>
  <cp:lastModifiedBy>ПАЛУЖ</cp:lastModifiedBy>
  <cp:revision>3</cp:revision>
  <dcterms:created xsi:type="dcterms:W3CDTF">2023-02-01T05:37:00Z</dcterms:created>
  <dcterms:modified xsi:type="dcterms:W3CDTF">2023-02-06T07:33:00Z</dcterms:modified>
</cp:coreProperties>
</file>