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AC093" w14:textId="77777777" w:rsidR="008A201E" w:rsidRDefault="008A201E" w:rsidP="008A201E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/>
          <w:b/>
          <w:i/>
          <w:sz w:val="28"/>
          <w:szCs w:val="28"/>
          <w:lang w:val="be-BY"/>
        </w:rPr>
        <w:t>САСНОВІЦА</w:t>
      </w:r>
    </w:p>
    <w:p w14:paraId="743A7E8C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315B514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Сасновіца-1, або Вялікая Сасновіца</w:t>
      </w:r>
      <w:r>
        <w:rPr>
          <w:rFonts w:ascii="Times New Roman" w:hAnsi="Times New Roman"/>
          <w:sz w:val="28"/>
          <w:szCs w:val="28"/>
          <w:lang w:val="be-BY"/>
        </w:rPr>
        <w:t>, былая вёска ў Высакаборскім сельскім Савеце, уваходзіла яна ў склад саўгаса “Краснапольскі”. Знаходзілася за 26 кіламетраў на паўночны ўсход ад Краснаполля. Складалася з крывалінейнай вуліцы з завулкамі, амаль шыротнай арыентацыі. Межавала з лесам.</w:t>
      </w:r>
    </w:p>
    <w:p w14:paraId="72D06940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Сваю гісторыю вёска вяла з 18 стагоддзя, як шляхетская ўласнасць у Мсціслаўскім ваяводстве. У вёсцы меўся шынок. У 1858 вёска ўжо ўласнасць памешчыка. У ёй пражывае 92 жыхары, налічваецца 9 двароў. Апрача земляробства, вяскоўцы займаліся кавальскім, сталярным і бандарным промысламі. </w:t>
      </w:r>
      <w:r>
        <w:rPr>
          <w:rFonts w:ascii="Times New Roman" w:hAnsi="Times New Roman"/>
          <w:i/>
          <w:sz w:val="28"/>
          <w:szCs w:val="28"/>
        </w:rPr>
        <w:t xml:space="preserve">«В 1896 г. была сдана в аренду земля разных угодий при околице </w:t>
      </w:r>
      <w:proofErr w:type="spellStart"/>
      <w:r>
        <w:rPr>
          <w:rFonts w:ascii="Times New Roman" w:hAnsi="Times New Roman"/>
          <w:i/>
          <w:sz w:val="28"/>
          <w:szCs w:val="28"/>
        </w:rPr>
        <w:t>Сосновицкая</w:t>
      </w:r>
      <w:proofErr w:type="spellEnd"/>
      <w:r>
        <w:rPr>
          <w:rFonts w:ascii="Times New Roman" w:hAnsi="Times New Roman"/>
          <w:i/>
          <w:sz w:val="28"/>
          <w:szCs w:val="28"/>
        </w:rPr>
        <w:t>, всего 19 десятин, сроком на 12 лет, за 4 рубля в год, дворянину Павлу Стефановичу Беляцкому».</w:t>
      </w:r>
      <w:r>
        <w:rPr>
          <w:rFonts w:ascii="Times New Roman" w:hAnsi="Times New Roman"/>
          <w:sz w:val="28"/>
          <w:szCs w:val="28"/>
          <w:lang w:val="be-BY"/>
        </w:rPr>
        <w:t xml:space="preserve"> (Нацыянальны архіў Рэспублікі Беларусь, ф. 2178, воп.1, спр.1, л. 129).</w:t>
      </w:r>
    </w:p>
    <w:p w14:paraId="4062A3CE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У 1926г. у Сасновіцы налічвалася 57 двароў і 295 жыхароў. Дзейнічала працоўная школа 1-й ступені, для якой у 1928 годзе было пабудавана новае памяшканне. У 1931г. у вёсцы быў арганізаваны калгас “Сталінскі заклік”, які ў 1932г. аб’ядноўваў 19 гаспадарак. </w:t>
      </w:r>
    </w:p>
    <w:p w14:paraId="2332E171" w14:textId="793456FE" w:rsidR="008A201E" w:rsidRDefault="00F406DB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pict w14:anchorId="68A0853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.85pt;margin-top:200.05pt;width:114.05pt;height:21.95pt;z-index:251659264">
            <v:textbox style="mso-next-textbox:#_x0000_s1026">
              <w:txbxContent>
                <w:p w14:paraId="664DCC30" w14:textId="77777777" w:rsidR="008A201E" w:rsidRDefault="008A201E" w:rsidP="008A201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У. І. Маркаў</w:t>
                  </w:r>
                </w:p>
                <w:p w14:paraId="519F415A" w14:textId="77777777" w:rsidR="008A201E" w:rsidRDefault="008A201E" w:rsidP="008A201E">
                  <w:pP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</w:p>
              </w:txbxContent>
            </v:textbox>
          </v:shape>
        </w:pict>
      </w:r>
      <w:r w:rsidR="008A201E">
        <w:rPr>
          <w:noProof/>
        </w:rPr>
        <w:drawing>
          <wp:anchor distT="0" distB="0" distL="114300" distR="114300" simplePos="0" relativeHeight="251660288" behindDoc="1" locked="0" layoutInCell="1" allowOverlap="1" wp14:anchorId="7122FCEC" wp14:editId="26D5F568">
            <wp:simplePos x="0" y="0"/>
            <wp:positionH relativeFrom="column">
              <wp:posOffset>3175</wp:posOffset>
            </wp:positionH>
            <wp:positionV relativeFrom="paragraph">
              <wp:posOffset>491490</wp:posOffset>
            </wp:positionV>
            <wp:extent cx="4051935" cy="2327910"/>
            <wp:effectExtent l="0" t="0" r="0" b="0"/>
            <wp:wrapTight wrapText="bothSides">
              <wp:wrapPolygon edited="0">
                <wp:start x="0" y="0"/>
                <wp:lineTo x="0" y="21388"/>
                <wp:lineTo x="21529" y="21388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9" r="18050" b="7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01E">
        <w:rPr>
          <w:rFonts w:ascii="Times New Roman" w:hAnsi="Times New Roman"/>
          <w:sz w:val="28"/>
          <w:szCs w:val="28"/>
          <w:lang w:val="be-BY"/>
        </w:rPr>
        <w:t xml:space="preserve"> Перад пачаткам Вялікай Айчыннай вайны ў вёсцы налічвалася 62 двары, у якіх пражывала  319 жыхароў. У гады вайны вёска была акупіравана. У 1942-1943 годах Сасновіца з’яўлялася базай партызанскага атрада “За Радзіму” № 45, якім камандаваў лейтэнант У.І. Маркаў. У жніўні 1943 года фашысцкія карнікі люта расправіліся з непакорнай вёскай - амаль цалкам спалілі Сасновіцу, згарэла тады 56 двароў.  30 верасня 1943 года Сасновіца была вызвалена. Цяжкімі былі першыя месяцы пасля вызвалення. </w:t>
      </w:r>
    </w:p>
    <w:p w14:paraId="71FF6A17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Але паступова Сасновіца адбудавалася занава. Працуе  пачатковая школа, клуб, бібліятэка, магазін.</w:t>
      </w:r>
    </w:p>
    <w:p w14:paraId="6E95DD7A" w14:textId="77777777" w:rsidR="008A201E" w:rsidRDefault="008A201E" w:rsidP="008A201E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i/>
          <w:sz w:val="28"/>
          <w:szCs w:val="28"/>
          <w:lang w:val="be-BY"/>
        </w:rPr>
        <w:t>Вёска Сасновіца – 2, або Малая Сасновіца</w:t>
      </w:r>
      <w:r>
        <w:rPr>
          <w:rFonts w:ascii="Times New Roman" w:hAnsi="Times New Roman"/>
          <w:sz w:val="28"/>
          <w:szCs w:val="28"/>
          <w:lang w:val="be-BY"/>
        </w:rPr>
        <w:t xml:space="preserve">.  Адкуль вёска ўзяла такую назву? Старажылы расказвалі, што калісьці на падворку Міхаіла Сямёнавіча Бардонава стаялі тры вялікія сасны. Ад гэтага, нібыта, і атрымала назву вёска. Знаходзілася Малая Сасновіца за 1 кіламетр ад Вялікай Сасновіцы і за 27 кіламетраў на паўночны ўсход ад Краснаполля. Складалася з крывалінейнай, кароткай  вуліцы. Да 1920-х гадоў лічылася аколіцай вёскі Сасновіца-1. У вёсцы налічвалася 22 двары і пражывала 142 жыхары. </w:t>
      </w:r>
    </w:p>
    <w:p w14:paraId="065E8B88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У 1920-я гады Малая Сасновіца стала называцца вёскай Сасновіца-2. У ліпені 1930 года ў вёсцы стварылі калгас і далі яму назву “Чырвоная сям’я”.    </w:t>
      </w:r>
    </w:p>
    <w:p w14:paraId="741B9DC5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Першым старшынёй калгаса быў Павел Аксёнавіч Пазнякоў. Гэта было больш ганаровае званне, бо старшыня нароўні з усімі працаваў у полі і ў лузе. У 1936 годзе  калгас быў аб’яднаны з суседняй гаспадаркай “Сталінскі заклік” (Сасновіца-1).  На агульным сходзе двух вёсак рашылі, што так будзе больш зручна вырашаць розныя пытанні, звязаныя з далейшым развіццём сельскагаспадарчай вытворчасці. У 1940 годзе ў вёсцы налічвалася 23 двары, 109 жыхароў.</w:t>
      </w:r>
    </w:p>
    <w:p w14:paraId="628085B3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 Малай Сасновіцы, як і па іншых вёсках, чорным смерчам пракацілася вайна. У яе пачатку з Сасновіцы пайшло на фронт дванаццаць чалавек. Вярнулась толькі шэсць.</w:t>
      </w:r>
    </w:p>
    <w:p w14:paraId="77961D09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У барацьбе з нямецка-фашысцкімі захопнікамі загінулі С.І. Поклад, яго сын М.С. Поклад, В.М. Поклад, В.А. Бяляцкі, М.З. Саўкін, У.А. Дзям’янаў. </w:t>
      </w:r>
    </w:p>
    <w:p w14:paraId="54E4C985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Жыхары вёскі ўсім, чым маглі, дапамагалі народным мсціўцам з атрада “За Радзіму” (Малая Сасновіца таксама з’яўлялася базай атрада). Ворагі помсцілі за гэта.</w:t>
      </w:r>
    </w:p>
    <w:p w14:paraId="6813D8D8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14 лютага 1943 года ў вёску наляцеў вялікі атрад карнікаў. Ім удалося схапіць сувязных атрада Уладзіміра Пазнякова, Емельяна Лабаноўскага, Паўла Пазнякова, Іллю Пазнякова, Іллю Віскоўскага. Яны былі па-зверску забіты на ўскраіне вёскі каля калгаснага сада.</w:t>
      </w:r>
    </w:p>
    <w:p w14:paraId="5C72B507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У жніўні 1943 года акупанты спалілі 20 двароў, загубілі 3 жыхароў.</w:t>
      </w:r>
    </w:p>
    <w:p w14:paraId="3797B039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30 верасня 1943 года Сасновіца была вызвалена. Пасля вайны вёска  была адбудавана занава. Нягледзячы на сваю малалікасць, вёска дала шмат спецыялістаў для народнай гаспадаркі краіны.</w:t>
      </w:r>
    </w:p>
    <w:p w14:paraId="51505D03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У 1986г. налічваецца ўсяго 6 двароў і 9 жыхароў. </w:t>
      </w:r>
    </w:p>
    <w:p w14:paraId="130D21EC" w14:textId="77777777" w:rsidR="008A201E" w:rsidRDefault="008A201E" w:rsidP="008A201E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Зараз і Сасновіцы-1, і Сасновіцы-2 больш няма на карце Краснапольшчыны. Жыхары вёсак былі адселены ў сувязі з радыяцыйным забруджаннем.</w:t>
      </w:r>
    </w:p>
    <w:p w14:paraId="79DB0870" w14:textId="77777777" w:rsidR="008A201E" w:rsidRDefault="008A201E" w:rsidP="008A2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На месцы вёсак расце лес.</w:t>
      </w:r>
    </w:p>
    <w:p w14:paraId="62DFA93F" w14:textId="77777777" w:rsidR="008A201E" w:rsidRDefault="008A201E" w:rsidP="008A201E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759C0F97" w14:textId="77777777" w:rsidR="00757228" w:rsidRPr="008A201E" w:rsidRDefault="00F406DB">
      <w:pPr>
        <w:rPr>
          <w:lang w:val="be-BY"/>
        </w:rPr>
      </w:pPr>
    </w:p>
    <w:sectPr w:rsidR="00757228" w:rsidRPr="008A20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783FF" w14:textId="77777777" w:rsidR="00F406DB" w:rsidRDefault="00F406DB" w:rsidP="006419ED">
      <w:pPr>
        <w:spacing w:after="0" w:line="240" w:lineRule="auto"/>
      </w:pPr>
      <w:r>
        <w:separator/>
      </w:r>
    </w:p>
  </w:endnote>
  <w:endnote w:type="continuationSeparator" w:id="0">
    <w:p w14:paraId="16E3500C" w14:textId="77777777" w:rsidR="00F406DB" w:rsidRDefault="00F406DB" w:rsidP="00641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9F753" w14:textId="77777777" w:rsidR="006419ED" w:rsidRDefault="006419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02EA1" w14:textId="77777777" w:rsidR="006419ED" w:rsidRDefault="006419E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88FB6" w14:textId="77777777" w:rsidR="006419ED" w:rsidRDefault="006419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439D4" w14:textId="77777777" w:rsidR="00F406DB" w:rsidRDefault="00F406DB" w:rsidP="006419ED">
      <w:pPr>
        <w:spacing w:after="0" w:line="240" w:lineRule="auto"/>
      </w:pPr>
      <w:r>
        <w:separator/>
      </w:r>
    </w:p>
  </w:footnote>
  <w:footnote w:type="continuationSeparator" w:id="0">
    <w:p w14:paraId="4464979A" w14:textId="77777777" w:rsidR="00F406DB" w:rsidRDefault="00F406DB" w:rsidP="00641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791AB" w14:textId="693102C0" w:rsidR="006419ED" w:rsidRDefault="006419ED">
    <w:pPr>
      <w:pStyle w:val="a4"/>
    </w:pPr>
    <w:r>
      <w:rPr>
        <w:noProof/>
      </w:rPr>
      <w:pict w14:anchorId="184380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9548" o:spid="_x0000_s2050" type="#_x0000_t75" style="position:absolute;margin-left:0;margin-top:0;width:1500pt;height:999.35pt;z-index:-251657216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DF759" w14:textId="70A1C489" w:rsidR="006419ED" w:rsidRDefault="006419ED">
    <w:pPr>
      <w:pStyle w:val="a4"/>
    </w:pPr>
    <w:r>
      <w:rPr>
        <w:noProof/>
      </w:rPr>
      <w:pict w14:anchorId="08FDA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9549" o:spid="_x0000_s2051" type="#_x0000_t75" style="position:absolute;margin-left:0;margin-top:0;width:1500pt;height:999.35pt;z-index:-251656192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70235" w14:textId="19D51AB6" w:rsidR="006419ED" w:rsidRDefault="006419ED">
    <w:pPr>
      <w:pStyle w:val="a4"/>
    </w:pPr>
    <w:r>
      <w:rPr>
        <w:noProof/>
      </w:rPr>
      <w:pict w14:anchorId="1F6E6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9547" o:spid="_x0000_s2049" type="#_x0000_t75" style="position:absolute;margin-left:0;margin-top:0;width:1500pt;height:999.35pt;z-index:-251658240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E7FE2"/>
    <w:rsid w:val="000E7FE2"/>
    <w:rsid w:val="006419ED"/>
    <w:rsid w:val="007C39F8"/>
    <w:rsid w:val="008A201E"/>
    <w:rsid w:val="00B371BB"/>
    <w:rsid w:val="00F4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97C88A7-B2FD-4641-9A55-73023DE3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0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A201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64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19E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64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19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3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587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4</cp:revision>
  <dcterms:created xsi:type="dcterms:W3CDTF">2023-02-01T11:45:00Z</dcterms:created>
  <dcterms:modified xsi:type="dcterms:W3CDTF">2023-02-06T07:36:00Z</dcterms:modified>
</cp:coreProperties>
</file>