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416AB4" w14:textId="4B7D9885" w:rsidR="00F9098B" w:rsidRDefault="00574B77" w:rsidP="00F9098B">
      <w:pPr>
        <w:spacing w:after="0" w:line="24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52297">
        <w:rPr>
          <w:rFonts w:ascii="Times New Roman" w:hAnsi="Times New Roman" w:cs="Times New Roman"/>
          <w:i/>
          <w:iCs/>
          <w:noProof/>
          <w:color w:val="FF0000"/>
          <w:lang w:val="be-BY"/>
        </w:rPr>
        <w:drawing>
          <wp:anchor distT="0" distB="0" distL="114300" distR="114300" simplePos="0" relativeHeight="251659264" behindDoc="1" locked="0" layoutInCell="1" allowOverlap="1" wp14:anchorId="2C511104" wp14:editId="15820E60">
            <wp:simplePos x="0" y="0"/>
            <wp:positionH relativeFrom="column">
              <wp:posOffset>-1069340</wp:posOffset>
            </wp:positionH>
            <wp:positionV relativeFrom="paragraph">
              <wp:posOffset>-704565</wp:posOffset>
            </wp:positionV>
            <wp:extent cx="7734300" cy="106775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98B" w:rsidRPr="00E5769B">
        <w:rPr>
          <w:rFonts w:ascii="Times New Roman" w:hAnsi="Times New Roman" w:cs="Times New Roman"/>
          <w:b/>
          <w:sz w:val="32"/>
          <w:szCs w:val="32"/>
        </w:rPr>
        <w:t>ЛЕТОПИСЬ ЗАБЫТОЙ ДЕРЕВНИ… Д.</w:t>
      </w:r>
      <w:r w:rsidR="00F9098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9098B" w:rsidRPr="00E5769B">
        <w:rPr>
          <w:rFonts w:ascii="Times New Roman" w:hAnsi="Times New Roman" w:cs="Times New Roman"/>
          <w:b/>
          <w:sz w:val="32"/>
          <w:szCs w:val="32"/>
        </w:rPr>
        <w:t>АРТЁХОВ</w:t>
      </w:r>
    </w:p>
    <w:p w14:paraId="51A77599" w14:textId="77777777" w:rsidR="00F9098B" w:rsidRDefault="00F9098B" w:rsidP="00F9098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20575250" w14:textId="77777777" w:rsidR="00F9098B" w:rsidRDefault="00F9098B" w:rsidP="00F9098B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69B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еревня </w:t>
      </w:r>
      <w:proofErr w:type="spellStart"/>
      <w:r w:rsidRPr="00E5769B">
        <w:rPr>
          <w:rFonts w:ascii="Times New Roman" w:hAnsi="Times New Roman" w:cs="Times New Roman"/>
          <w:sz w:val="28"/>
          <w:szCs w:val="28"/>
        </w:rPr>
        <w:t>Артёхов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находится на юго-востоке Краснопольского района. Расположена на высоте 175 метров над уровнем моря.  Расположена на берегу неизвестного ручья, притока реки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Кавпита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0FD97D6" w14:textId="77777777" w:rsidR="00F9098B" w:rsidRDefault="00F9098B" w:rsidP="00F9098B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Впервые в письменных источниках упоминается в 1873 году.</w:t>
      </w:r>
    </w:p>
    <w:p w14:paraId="2BB6BF3D" w14:textId="77777777" w:rsidR="00F9098B" w:rsidRDefault="00F9098B" w:rsidP="00F9098B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0"/>
        <w:gridCol w:w="3720"/>
        <w:gridCol w:w="3191"/>
      </w:tblGrid>
      <w:tr w:rsidR="00F9098B" w14:paraId="720A16AE" w14:textId="77777777" w:rsidTr="00494E4F">
        <w:tc>
          <w:tcPr>
            <w:tcW w:w="2660" w:type="dxa"/>
          </w:tcPr>
          <w:p w14:paraId="1CD3607A" w14:textId="77777777" w:rsidR="00F9098B" w:rsidRDefault="00F9098B" w:rsidP="00494E4F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</w:tcPr>
          <w:p w14:paraId="7428EF93" w14:textId="77777777" w:rsidR="00F9098B" w:rsidRDefault="00F9098B" w:rsidP="00494E4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17BD0A3" w14:textId="77777777" w:rsidR="00F9098B" w:rsidRDefault="00F9098B" w:rsidP="00494E4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578B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ДВОРОВ</w:t>
            </w:r>
          </w:p>
          <w:p w14:paraId="65FFEF54" w14:textId="77777777" w:rsidR="00F9098B" w:rsidRPr="0059578B" w:rsidRDefault="00F9098B" w:rsidP="00494E4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14:paraId="268D5BDC" w14:textId="77777777" w:rsidR="00F9098B" w:rsidRDefault="00F9098B" w:rsidP="00494E4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809C172" w14:textId="77777777" w:rsidR="00F9098B" w:rsidRDefault="00F9098B" w:rsidP="00494E4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578B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ЖИТЕЛЕЙ</w:t>
            </w:r>
          </w:p>
          <w:p w14:paraId="494EE092" w14:textId="77777777" w:rsidR="00F9098B" w:rsidRPr="0059578B" w:rsidRDefault="00F9098B" w:rsidP="00494E4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9098B" w14:paraId="19627E82" w14:textId="77777777" w:rsidTr="00494E4F">
        <w:tc>
          <w:tcPr>
            <w:tcW w:w="2660" w:type="dxa"/>
          </w:tcPr>
          <w:p w14:paraId="081502A8" w14:textId="77777777" w:rsidR="00F9098B" w:rsidRPr="0059578B" w:rsidRDefault="00F9098B" w:rsidP="00494E4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578B">
              <w:rPr>
                <w:rFonts w:ascii="Times New Roman" w:hAnsi="Times New Roman" w:cs="Times New Roman"/>
                <w:b/>
                <w:sz w:val="28"/>
                <w:szCs w:val="28"/>
              </w:rPr>
              <w:t>На 1 января 1873 года</w:t>
            </w:r>
          </w:p>
        </w:tc>
        <w:tc>
          <w:tcPr>
            <w:tcW w:w="3720" w:type="dxa"/>
          </w:tcPr>
          <w:p w14:paraId="29139ACF" w14:textId="77777777" w:rsidR="00F9098B" w:rsidRPr="0059578B" w:rsidRDefault="00F9098B" w:rsidP="00494E4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14:paraId="7026BE61" w14:textId="77777777" w:rsidR="00F9098B" w:rsidRPr="0059578B" w:rsidRDefault="00F9098B" w:rsidP="00494E4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0DFD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75 </w:t>
            </w:r>
            <w:r w:rsidRPr="0059578B">
              <w:rPr>
                <w:rFonts w:ascii="Times New Roman" w:hAnsi="Times New Roman" w:cs="Times New Roman"/>
                <w:b/>
                <w:sz w:val="28"/>
                <w:szCs w:val="28"/>
              </w:rPr>
              <w:t>жителей мужского пола</w:t>
            </w:r>
          </w:p>
        </w:tc>
      </w:tr>
      <w:tr w:rsidR="00F9098B" w14:paraId="69700FC2" w14:textId="77777777" w:rsidTr="00494E4F">
        <w:tc>
          <w:tcPr>
            <w:tcW w:w="2660" w:type="dxa"/>
          </w:tcPr>
          <w:p w14:paraId="729C1106" w14:textId="77777777" w:rsidR="00F9098B" w:rsidRPr="0059578B" w:rsidRDefault="00F9098B" w:rsidP="00494E4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578B">
              <w:rPr>
                <w:rFonts w:ascii="Times New Roman" w:hAnsi="Times New Roman" w:cs="Times New Roman"/>
                <w:b/>
                <w:sz w:val="28"/>
                <w:szCs w:val="28"/>
              </w:rPr>
              <w:t>На 1 января 1909 года</w:t>
            </w:r>
          </w:p>
        </w:tc>
        <w:tc>
          <w:tcPr>
            <w:tcW w:w="3720" w:type="dxa"/>
          </w:tcPr>
          <w:p w14:paraId="6845FE2D" w14:textId="77777777" w:rsidR="00F9098B" w:rsidRPr="00D20DFD" w:rsidRDefault="00F9098B" w:rsidP="00494E4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20DFD">
              <w:rPr>
                <w:rFonts w:ascii="Times New Roman" w:hAnsi="Times New Roman" w:cs="Times New Roman"/>
                <w:b/>
                <w:sz w:val="32"/>
                <w:szCs w:val="32"/>
              </w:rPr>
              <w:t>46</w:t>
            </w:r>
          </w:p>
        </w:tc>
        <w:tc>
          <w:tcPr>
            <w:tcW w:w="3191" w:type="dxa"/>
          </w:tcPr>
          <w:p w14:paraId="6034ECDF" w14:textId="77777777" w:rsidR="00F9098B" w:rsidRPr="00D20DFD" w:rsidRDefault="00F9098B" w:rsidP="00494E4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20DFD">
              <w:rPr>
                <w:rFonts w:ascii="Times New Roman" w:hAnsi="Times New Roman" w:cs="Times New Roman"/>
                <w:b/>
                <w:sz w:val="32"/>
                <w:szCs w:val="32"/>
              </w:rPr>
              <w:t>327</w:t>
            </w:r>
          </w:p>
        </w:tc>
      </w:tr>
      <w:tr w:rsidR="00F9098B" w14:paraId="6464212D" w14:textId="77777777" w:rsidTr="00494E4F">
        <w:tc>
          <w:tcPr>
            <w:tcW w:w="2660" w:type="dxa"/>
          </w:tcPr>
          <w:p w14:paraId="0B198323" w14:textId="77777777" w:rsidR="00F9098B" w:rsidRPr="0059578B" w:rsidRDefault="00F9098B" w:rsidP="00494E4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578B">
              <w:rPr>
                <w:rFonts w:ascii="Times New Roman" w:hAnsi="Times New Roman" w:cs="Times New Roman"/>
                <w:b/>
                <w:sz w:val="28"/>
                <w:szCs w:val="28"/>
              </w:rPr>
              <w:t>На 1 января 1941 года</w:t>
            </w:r>
          </w:p>
        </w:tc>
        <w:tc>
          <w:tcPr>
            <w:tcW w:w="3720" w:type="dxa"/>
          </w:tcPr>
          <w:p w14:paraId="6CC87A47" w14:textId="77777777" w:rsidR="00F9098B" w:rsidRPr="00D20DFD" w:rsidRDefault="00F9098B" w:rsidP="00494E4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20DFD">
              <w:rPr>
                <w:rFonts w:ascii="Times New Roman" w:hAnsi="Times New Roman" w:cs="Times New Roman"/>
                <w:b/>
                <w:sz w:val="32"/>
                <w:szCs w:val="32"/>
              </w:rPr>
              <w:t>29</w:t>
            </w:r>
          </w:p>
        </w:tc>
        <w:tc>
          <w:tcPr>
            <w:tcW w:w="3191" w:type="dxa"/>
          </w:tcPr>
          <w:p w14:paraId="6207E835" w14:textId="77777777" w:rsidR="00F9098B" w:rsidRPr="00D20DFD" w:rsidRDefault="00F9098B" w:rsidP="00494E4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20DFD">
              <w:rPr>
                <w:rFonts w:ascii="Times New Roman" w:hAnsi="Times New Roman" w:cs="Times New Roman"/>
                <w:b/>
                <w:sz w:val="32"/>
                <w:szCs w:val="32"/>
              </w:rPr>
              <w:t>162</w:t>
            </w:r>
          </w:p>
        </w:tc>
      </w:tr>
      <w:tr w:rsidR="00F9098B" w14:paraId="66D79688" w14:textId="77777777" w:rsidTr="00494E4F">
        <w:tc>
          <w:tcPr>
            <w:tcW w:w="2660" w:type="dxa"/>
          </w:tcPr>
          <w:p w14:paraId="7059B913" w14:textId="77777777" w:rsidR="00F9098B" w:rsidRPr="0059578B" w:rsidRDefault="00F9098B" w:rsidP="00494E4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578B">
              <w:rPr>
                <w:rFonts w:ascii="Times New Roman" w:hAnsi="Times New Roman" w:cs="Times New Roman"/>
                <w:b/>
                <w:sz w:val="28"/>
                <w:szCs w:val="28"/>
              </w:rPr>
              <w:t>На 1 января 1999 года</w:t>
            </w:r>
          </w:p>
        </w:tc>
        <w:tc>
          <w:tcPr>
            <w:tcW w:w="3720" w:type="dxa"/>
          </w:tcPr>
          <w:p w14:paraId="3D1E062A" w14:textId="77777777" w:rsidR="00F9098B" w:rsidRPr="00D20DFD" w:rsidRDefault="00F9098B" w:rsidP="00494E4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20DFD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3191" w:type="dxa"/>
          </w:tcPr>
          <w:p w14:paraId="43DF4144" w14:textId="77777777" w:rsidR="00F9098B" w:rsidRPr="00D20DFD" w:rsidRDefault="00F9098B" w:rsidP="00494E4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20DFD">
              <w:rPr>
                <w:rFonts w:ascii="Times New Roman" w:hAnsi="Times New Roman" w:cs="Times New Roman"/>
                <w:b/>
                <w:sz w:val="32"/>
                <w:szCs w:val="32"/>
              </w:rPr>
              <w:t>56</w:t>
            </w:r>
          </w:p>
        </w:tc>
      </w:tr>
      <w:tr w:rsidR="00F9098B" w14:paraId="3913CB29" w14:textId="77777777" w:rsidTr="00494E4F">
        <w:tc>
          <w:tcPr>
            <w:tcW w:w="2660" w:type="dxa"/>
          </w:tcPr>
          <w:p w14:paraId="77B6CE86" w14:textId="77777777" w:rsidR="00F9098B" w:rsidRPr="0059578B" w:rsidRDefault="00F9098B" w:rsidP="00494E4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578B">
              <w:rPr>
                <w:rFonts w:ascii="Times New Roman" w:hAnsi="Times New Roman" w:cs="Times New Roman"/>
                <w:b/>
                <w:sz w:val="28"/>
                <w:szCs w:val="28"/>
              </w:rPr>
              <w:t>На 1 января 2004 года</w:t>
            </w:r>
          </w:p>
        </w:tc>
        <w:tc>
          <w:tcPr>
            <w:tcW w:w="3720" w:type="dxa"/>
          </w:tcPr>
          <w:p w14:paraId="3B1DD2D5" w14:textId="77777777" w:rsidR="00F9098B" w:rsidRPr="00D20DFD" w:rsidRDefault="00F9098B" w:rsidP="00494E4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20DFD">
              <w:rPr>
                <w:rFonts w:ascii="Times New Roman" w:hAnsi="Times New Roman" w:cs="Times New Roman"/>
                <w:b/>
                <w:sz w:val="32"/>
                <w:szCs w:val="32"/>
              </w:rPr>
              <w:t>19</w:t>
            </w:r>
          </w:p>
        </w:tc>
        <w:tc>
          <w:tcPr>
            <w:tcW w:w="3191" w:type="dxa"/>
          </w:tcPr>
          <w:p w14:paraId="022DFB71" w14:textId="77777777" w:rsidR="00F9098B" w:rsidRPr="00D20DFD" w:rsidRDefault="00F9098B" w:rsidP="00494E4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20DFD">
              <w:rPr>
                <w:rFonts w:ascii="Times New Roman" w:hAnsi="Times New Roman" w:cs="Times New Roman"/>
                <w:b/>
                <w:sz w:val="32"/>
                <w:szCs w:val="32"/>
              </w:rPr>
              <w:t>63</w:t>
            </w:r>
          </w:p>
        </w:tc>
      </w:tr>
      <w:tr w:rsidR="00F9098B" w14:paraId="5A3928FB" w14:textId="77777777" w:rsidTr="00494E4F">
        <w:tc>
          <w:tcPr>
            <w:tcW w:w="2660" w:type="dxa"/>
          </w:tcPr>
          <w:p w14:paraId="4765A4B6" w14:textId="77777777" w:rsidR="00F9098B" w:rsidRPr="0059578B" w:rsidRDefault="00F9098B" w:rsidP="00494E4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578B">
              <w:rPr>
                <w:rFonts w:ascii="Times New Roman" w:hAnsi="Times New Roman" w:cs="Times New Roman"/>
                <w:b/>
                <w:sz w:val="28"/>
                <w:szCs w:val="28"/>
              </w:rPr>
              <w:t>На 1 января 2010года</w:t>
            </w:r>
          </w:p>
        </w:tc>
        <w:tc>
          <w:tcPr>
            <w:tcW w:w="3720" w:type="dxa"/>
          </w:tcPr>
          <w:p w14:paraId="216CA92B" w14:textId="77777777" w:rsidR="00F9098B" w:rsidRPr="00D20DFD" w:rsidRDefault="00F9098B" w:rsidP="00494E4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20DFD"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3191" w:type="dxa"/>
          </w:tcPr>
          <w:p w14:paraId="60A2A24C" w14:textId="77777777" w:rsidR="00F9098B" w:rsidRPr="00D20DFD" w:rsidRDefault="00F9098B" w:rsidP="00494E4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20DFD">
              <w:rPr>
                <w:rFonts w:ascii="Times New Roman" w:hAnsi="Times New Roman" w:cs="Times New Roman"/>
                <w:b/>
                <w:sz w:val="32"/>
                <w:szCs w:val="32"/>
              </w:rPr>
              <w:t>14</w:t>
            </w:r>
          </w:p>
        </w:tc>
      </w:tr>
      <w:tr w:rsidR="00F9098B" w14:paraId="404494EE" w14:textId="77777777" w:rsidTr="00494E4F">
        <w:tc>
          <w:tcPr>
            <w:tcW w:w="2660" w:type="dxa"/>
          </w:tcPr>
          <w:p w14:paraId="5DE60A2F" w14:textId="77777777" w:rsidR="00F9098B" w:rsidRPr="0059578B" w:rsidRDefault="00F9098B" w:rsidP="00494E4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578B">
              <w:rPr>
                <w:rFonts w:ascii="Times New Roman" w:hAnsi="Times New Roman" w:cs="Times New Roman"/>
                <w:b/>
                <w:sz w:val="28"/>
                <w:szCs w:val="28"/>
              </w:rPr>
              <w:t>На 1 января 2011 года</w:t>
            </w:r>
          </w:p>
        </w:tc>
        <w:tc>
          <w:tcPr>
            <w:tcW w:w="3720" w:type="dxa"/>
          </w:tcPr>
          <w:p w14:paraId="5D21A795" w14:textId="77777777" w:rsidR="00F9098B" w:rsidRPr="00D20DFD" w:rsidRDefault="00F9098B" w:rsidP="00494E4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20DFD"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3191" w:type="dxa"/>
          </w:tcPr>
          <w:p w14:paraId="6F26D84B" w14:textId="77777777" w:rsidR="00F9098B" w:rsidRPr="00D20DFD" w:rsidRDefault="00F9098B" w:rsidP="00494E4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20DFD"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</w:tr>
    </w:tbl>
    <w:p w14:paraId="221246A7" w14:textId="77777777" w:rsidR="00F9098B" w:rsidRPr="00E5769B" w:rsidRDefault="00F9098B" w:rsidP="00F9098B">
      <w:pPr>
        <w:spacing w:after="0" w:line="240" w:lineRule="atLeast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322D467E" w14:textId="77777777" w:rsidR="00F9098B" w:rsidRDefault="00F9098B" w:rsidP="00F9098B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Деревня </w:t>
      </w:r>
      <w:proofErr w:type="spellStart"/>
      <w:r>
        <w:rPr>
          <w:rFonts w:ascii="Times New Roman" w:hAnsi="Times New Roman" w:cs="Times New Roman"/>
          <w:sz w:val="32"/>
          <w:szCs w:val="32"/>
        </w:rPr>
        <w:t>Артехов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Мхиничской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волости известна с начала 19 века. Деревня принадлежала Солтанам, затем </w:t>
      </w:r>
      <w:proofErr w:type="spellStart"/>
      <w:r>
        <w:rPr>
          <w:rFonts w:ascii="Times New Roman" w:hAnsi="Times New Roman" w:cs="Times New Roman"/>
          <w:sz w:val="32"/>
          <w:szCs w:val="32"/>
        </w:rPr>
        <w:t>Галковским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В 1873 г. в. деревне было 75 жителей мужского пола. </w:t>
      </w:r>
      <w:proofErr w:type="gramStart"/>
      <w:r>
        <w:rPr>
          <w:rFonts w:ascii="Times New Roman" w:hAnsi="Times New Roman" w:cs="Times New Roman"/>
          <w:sz w:val="32"/>
          <w:szCs w:val="32"/>
        </w:rPr>
        <w:t>Согласно  списка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землевладельцев </w:t>
      </w:r>
      <w:proofErr w:type="spellStart"/>
      <w:r>
        <w:rPr>
          <w:rFonts w:ascii="Times New Roman" w:hAnsi="Times New Roman" w:cs="Times New Roman"/>
          <w:sz w:val="32"/>
          <w:szCs w:val="32"/>
        </w:rPr>
        <w:t>Чериковского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повета (в который входила территория сегодняшнего Краснопольского района) на  1882 год д. </w:t>
      </w:r>
      <w:proofErr w:type="spellStart"/>
      <w:r>
        <w:rPr>
          <w:rFonts w:ascii="Times New Roman" w:hAnsi="Times New Roman" w:cs="Times New Roman"/>
          <w:sz w:val="32"/>
          <w:szCs w:val="32"/>
        </w:rPr>
        <w:t>Артехов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находилась во владении </w:t>
      </w:r>
      <w:proofErr w:type="spellStart"/>
      <w:r>
        <w:rPr>
          <w:rFonts w:ascii="Times New Roman" w:hAnsi="Times New Roman" w:cs="Times New Roman"/>
          <w:sz w:val="32"/>
          <w:szCs w:val="32"/>
        </w:rPr>
        <w:t>Шепелевич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Агафьи Васильевны, которая была женой губернского секретаря. В её владении находилось 435 десятин земли (279 десятин леса, 70 десятин пашни и 40 десятин сенокосных угодий). Право владения к Агафье Васильевне перешло по наследству, согласно духовному завещанию в 188 году. На территории деревни была корчма, которая приносила хозяйке ежегодно 190 рублей дохода и </w:t>
      </w:r>
      <w:proofErr w:type="spellStart"/>
      <w:r>
        <w:rPr>
          <w:rFonts w:ascii="Times New Roman" w:hAnsi="Times New Roman" w:cs="Times New Roman"/>
          <w:sz w:val="32"/>
          <w:szCs w:val="32"/>
        </w:rPr>
        <w:t>воловая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мельница с ежегодным доходом в 100 рублей.</w:t>
      </w:r>
    </w:p>
    <w:p w14:paraId="0DF610BD" w14:textId="396E22D6" w:rsidR="00F9098B" w:rsidRDefault="00F9098B" w:rsidP="00F9098B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1909 году в деревне 46 дворов, 327 жителей, 356 десятин земли. Рядом с деревней находилось имение </w:t>
      </w:r>
      <w:proofErr w:type="spellStart"/>
      <w:r>
        <w:rPr>
          <w:rFonts w:ascii="Times New Roman" w:hAnsi="Times New Roman" w:cs="Times New Roman"/>
          <w:sz w:val="32"/>
          <w:szCs w:val="32"/>
        </w:rPr>
        <w:t>Артехов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Имение </w:t>
      </w:r>
      <w:proofErr w:type="spellStart"/>
      <w:r>
        <w:rPr>
          <w:rFonts w:ascii="Times New Roman" w:hAnsi="Times New Roman" w:cs="Times New Roman"/>
          <w:sz w:val="32"/>
          <w:szCs w:val="32"/>
        </w:rPr>
        <w:t>Артехов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упоминается в списке местечек бывшей Могилевской </w:t>
      </w:r>
      <w:r w:rsidR="00574B77" w:rsidRPr="00D52297">
        <w:rPr>
          <w:rFonts w:ascii="Times New Roman" w:hAnsi="Times New Roman" w:cs="Times New Roman"/>
          <w:i/>
          <w:iCs/>
          <w:noProof/>
          <w:color w:val="FF0000"/>
          <w:lang w:val="be-BY"/>
        </w:rPr>
        <w:lastRenderedPageBreak/>
        <w:drawing>
          <wp:anchor distT="0" distB="0" distL="114300" distR="114300" simplePos="0" relativeHeight="251661312" behindDoc="1" locked="0" layoutInCell="1" allowOverlap="1" wp14:anchorId="513B3ACA" wp14:editId="190947B3">
            <wp:simplePos x="0" y="0"/>
            <wp:positionH relativeFrom="column">
              <wp:posOffset>-1065880</wp:posOffset>
            </wp:positionH>
            <wp:positionV relativeFrom="paragraph">
              <wp:posOffset>-704215</wp:posOffset>
            </wp:positionV>
            <wp:extent cx="7734300" cy="106775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губернии за 1910 год. Оно принадлежало дворянину И.И. </w:t>
      </w:r>
      <w:proofErr w:type="spellStart"/>
      <w:r>
        <w:rPr>
          <w:rFonts w:ascii="Times New Roman" w:hAnsi="Times New Roman" w:cs="Times New Roman"/>
          <w:sz w:val="32"/>
          <w:szCs w:val="32"/>
        </w:rPr>
        <w:t>Шепелевичу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 составляло 272 десятины земли (40 леса), 1 двор, 6 мужчин и 6 женщин.</w:t>
      </w:r>
    </w:p>
    <w:p w14:paraId="33ECE8A5" w14:textId="77777777" w:rsidR="00F9098B" w:rsidRDefault="00F9098B" w:rsidP="00F9098B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22A5CE72" w14:textId="77777777" w:rsidR="00F9098B" w:rsidRDefault="00F9098B" w:rsidP="00F9098B">
      <w:pPr>
        <w:spacing w:after="0" w:line="240" w:lineRule="atLeast"/>
        <w:ind w:firstLine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  <w:proofErr w:type="gramStart"/>
      <w:r w:rsidRPr="0044523D">
        <w:rPr>
          <w:rFonts w:ascii="Times New Roman" w:hAnsi="Times New Roman" w:cs="Times New Roman"/>
          <w:b/>
          <w:sz w:val="32"/>
          <w:szCs w:val="32"/>
        </w:rPr>
        <w:t>ГОДЫ</w:t>
      </w:r>
      <w:proofErr w:type="gramEnd"/>
      <w:r w:rsidRPr="0044523D">
        <w:rPr>
          <w:rFonts w:ascii="Times New Roman" w:hAnsi="Times New Roman" w:cs="Times New Roman"/>
          <w:b/>
          <w:sz w:val="32"/>
          <w:szCs w:val="32"/>
        </w:rPr>
        <w:t xml:space="preserve"> ОПАЛЕННЫЕ ВОЙНОЙ</w:t>
      </w:r>
    </w:p>
    <w:p w14:paraId="4DEDB059" w14:textId="77777777" w:rsidR="00F9098B" w:rsidRDefault="00F9098B" w:rsidP="00F9098B">
      <w:pPr>
        <w:spacing w:after="0" w:line="240" w:lineRule="atLeast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293245E" w14:textId="77777777" w:rsidR="00F9098B" w:rsidRDefault="00F9098B" w:rsidP="00F9098B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Четыре трудных года вся страна шла к Победе. У многих война забрала молодость, многие остались лежать в братских могилах. Но все верили в победу.</w:t>
      </w:r>
    </w:p>
    <w:p w14:paraId="51E7026A" w14:textId="62BBDE33" w:rsidR="00F9098B" w:rsidRDefault="00F9098B" w:rsidP="00F9098B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Вместе со всеми вносили свой </w:t>
      </w:r>
      <w:proofErr w:type="gramStart"/>
      <w:r>
        <w:rPr>
          <w:rFonts w:ascii="Times New Roman" w:hAnsi="Times New Roman" w:cs="Times New Roman"/>
          <w:sz w:val="32"/>
          <w:szCs w:val="32"/>
        </w:rPr>
        <w:t>вклад  и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жители д.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Артёхов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взрослое мужское население было мобилизовано. Военкомат формировал команды и направлял их на фронт. Многие из деревни пропали без вести в первые годы войны. В деревне остались в основном старики, женщины и дети. </w:t>
      </w:r>
      <w:proofErr w:type="gramStart"/>
      <w:r>
        <w:rPr>
          <w:rFonts w:ascii="Times New Roman" w:hAnsi="Times New Roman" w:cs="Times New Roman"/>
          <w:sz w:val="32"/>
          <w:szCs w:val="32"/>
        </w:rPr>
        <w:t>Делали  всё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что могли, помогали партизанам. Сами же немцы в деревне появились в конце августа 1941 года. Чаще появлялись, чтобы забрать у населения продукты питания. Почти все лошади, которые были в деревне, были угнаны. Пахать приходилось на быках или же на самих себе. За время войны трое жителей деревни насильно были угнаны немцами в Германию. Наступил 1944 год. Шла усиленная борьба за восстановление разрушенного хозяйства. Война остановила учёбу детей. После освобождения нашей территории от немецко</w:t>
      </w:r>
      <w:r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>фашистских захватчиков детям необходимо было учиться. Родине нужны были умные, культурные люди, которые смогли бы стать на место тех, что погибли на войне.</w:t>
      </w:r>
    </w:p>
    <w:p w14:paraId="2654754D" w14:textId="08AFFD87" w:rsidR="00F9098B" w:rsidRDefault="00F9098B" w:rsidP="00F9098B">
      <w:pPr>
        <w:spacing w:after="0" w:line="240" w:lineRule="atLeast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большими трудностями дети сели за парты. Школьное здание не отапливалось, на уроках сидели в верхней одежде, писали на газетах. Чернильницы замерзали от холода. Кроме занятий у ребят было много работы. Они отыскивали плуги, колёса, упряж</w:t>
      </w:r>
      <w:r>
        <w:rPr>
          <w:rFonts w:ascii="Times New Roman" w:hAnsi="Times New Roman" w:cs="Times New Roman"/>
          <w:sz w:val="32"/>
          <w:szCs w:val="32"/>
        </w:rPr>
        <w:t>ку</w:t>
      </w:r>
      <w:r>
        <w:rPr>
          <w:rFonts w:ascii="Times New Roman" w:hAnsi="Times New Roman" w:cs="Times New Roman"/>
          <w:sz w:val="32"/>
          <w:szCs w:val="32"/>
        </w:rPr>
        <w:t xml:space="preserve"> для лошадей и отдавали в колхоз. Все жители деревни активно участвовали в сельскохозяйственных </w:t>
      </w:r>
      <w:proofErr w:type="gramStart"/>
      <w:r>
        <w:rPr>
          <w:rFonts w:ascii="Times New Roman" w:hAnsi="Times New Roman" w:cs="Times New Roman"/>
          <w:sz w:val="32"/>
          <w:szCs w:val="32"/>
        </w:rPr>
        <w:t>работах, для того, чтобы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дать больше мяса, молока и других продуктов для советской армии.   Шли дни… советская армия наступила на всех фронтах. 9 мая 1945 года – День Победы.</w:t>
      </w:r>
    </w:p>
    <w:p w14:paraId="1124C7D1" w14:textId="77777777" w:rsidR="00F9098B" w:rsidRDefault="00F9098B" w:rsidP="00F9098B">
      <w:pPr>
        <w:spacing w:after="0" w:line="240" w:lineRule="atLeast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Ликовал весь свет, ликовали дети. Настал долгожданный мир. Вернулись домой с победой отцы, братья. Все жители деревни – активные участники восстановления разрушенного хозяйства. Работали на полях, собирали удобрения, сажали деревья.</w:t>
      </w:r>
    </w:p>
    <w:p w14:paraId="4B126348" w14:textId="77777777" w:rsidR="00F9098B" w:rsidRDefault="00F9098B" w:rsidP="00F9098B">
      <w:pPr>
        <w:spacing w:after="0" w:line="240" w:lineRule="atLeast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Начиналась новая жизнь!</w:t>
      </w:r>
    </w:p>
    <w:p w14:paraId="1B77B081" w14:textId="066605C8" w:rsidR="00F9098B" w:rsidRDefault="00574B77" w:rsidP="00F9098B">
      <w:pPr>
        <w:spacing w:after="0" w:line="240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D52297">
        <w:rPr>
          <w:rFonts w:ascii="Times New Roman" w:hAnsi="Times New Roman" w:cs="Times New Roman"/>
          <w:i/>
          <w:iCs/>
          <w:noProof/>
          <w:color w:val="FF0000"/>
          <w:lang w:val="be-BY"/>
        </w:rPr>
        <w:lastRenderedPageBreak/>
        <w:drawing>
          <wp:anchor distT="0" distB="0" distL="114300" distR="114300" simplePos="0" relativeHeight="251663360" behindDoc="1" locked="0" layoutInCell="1" allowOverlap="1" wp14:anchorId="12F87857" wp14:editId="055DA7EB">
            <wp:simplePos x="0" y="0"/>
            <wp:positionH relativeFrom="column">
              <wp:posOffset>-1066515</wp:posOffset>
            </wp:positionH>
            <wp:positionV relativeFrom="paragraph">
              <wp:posOffset>-713740</wp:posOffset>
            </wp:positionV>
            <wp:extent cx="7734300" cy="106775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98B">
        <w:rPr>
          <w:rFonts w:ascii="Times New Roman" w:hAnsi="Times New Roman" w:cs="Times New Roman"/>
          <w:sz w:val="32"/>
          <w:szCs w:val="32"/>
        </w:rPr>
        <w:t>На фронтах Великой Отечественной войны, при обороне и освобождении нашей Родины от немецко</w:t>
      </w:r>
      <w:r w:rsidR="00F9098B">
        <w:rPr>
          <w:rFonts w:ascii="Times New Roman" w:hAnsi="Times New Roman" w:cs="Times New Roman"/>
          <w:sz w:val="32"/>
          <w:szCs w:val="32"/>
        </w:rPr>
        <w:t>-</w:t>
      </w:r>
      <w:r w:rsidR="00F9098B">
        <w:rPr>
          <w:rFonts w:ascii="Times New Roman" w:hAnsi="Times New Roman" w:cs="Times New Roman"/>
          <w:sz w:val="32"/>
          <w:szCs w:val="32"/>
        </w:rPr>
        <w:t xml:space="preserve">фашистских оккупантов. </w:t>
      </w:r>
    </w:p>
    <w:p w14:paraId="59BAF531" w14:textId="77777777" w:rsidR="00F9098B" w:rsidRDefault="00F9098B" w:rsidP="00F9098B">
      <w:pPr>
        <w:spacing w:after="0" w:line="24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14:paraId="745D38B5" w14:textId="77777777" w:rsidR="00F9098B" w:rsidRPr="00F9098B" w:rsidRDefault="00F9098B" w:rsidP="00F9098B">
      <w:pPr>
        <w:spacing w:after="0" w:line="240" w:lineRule="atLeast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9098B">
        <w:rPr>
          <w:rFonts w:ascii="Times New Roman" w:hAnsi="Times New Roman" w:cs="Times New Roman"/>
          <w:bCs/>
          <w:sz w:val="32"/>
          <w:szCs w:val="32"/>
        </w:rPr>
        <w:t>ПОГИБЛО НА ФРОНТАХ – 11 ЖИТЕЛЕЙ</w:t>
      </w:r>
    </w:p>
    <w:p w14:paraId="375564C7" w14:textId="77777777" w:rsidR="00F9098B" w:rsidRPr="00F9098B" w:rsidRDefault="00F9098B" w:rsidP="00F9098B">
      <w:pPr>
        <w:spacing w:after="0" w:line="240" w:lineRule="atLeast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9098B">
        <w:rPr>
          <w:rFonts w:ascii="Times New Roman" w:hAnsi="Times New Roman" w:cs="Times New Roman"/>
          <w:bCs/>
          <w:sz w:val="32"/>
          <w:szCs w:val="32"/>
        </w:rPr>
        <w:t>ПОГИБЛО В ПАРТИЗАНАХ – 1 ЧЕЛОВЕК</w:t>
      </w:r>
    </w:p>
    <w:p w14:paraId="6207E4DB" w14:textId="77777777" w:rsidR="00F9098B" w:rsidRPr="00F9098B" w:rsidRDefault="00F9098B" w:rsidP="00F9098B">
      <w:pPr>
        <w:spacing w:after="0" w:line="240" w:lineRule="atLeast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9098B">
        <w:rPr>
          <w:rFonts w:ascii="Times New Roman" w:hAnsi="Times New Roman" w:cs="Times New Roman"/>
          <w:bCs/>
          <w:sz w:val="32"/>
          <w:szCs w:val="32"/>
        </w:rPr>
        <w:t>ПРОПАЛО БЕЗ ВЕСТИ – 35 ЧЕЛОВЕК</w:t>
      </w:r>
    </w:p>
    <w:p w14:paraId="63E39919" w14:textId="77777777" w:rsidR="00F9098B" w:rsidRDefault="00F9098B" w:rsidP="00F9098B">
      <w:pPr>
        <w:spacing w:after="0" w:line="240" w:lineRule="atLeast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9098B">
        <w:rPr>
          <w:rFonts w:ascii="Times New Roman" w:hAnsi="Times New Roman" w:cs="Times New Roman"/>
          <w:bCs/>
          <w:sz w:val="32"/>
          <w:szCs w:val="32"/>
        </w:rPr>
        <w:t>УГНАНО В ГЕРМАНИЮ – 3 ЧЕЛОВЕКА</w:t>
      </w:r>
    </w:p>
    <w:p w14:paraId="2D75315F" w14:textId="77777777" w:rsidR="00F9098B" w:rsidRDefault="00F9098B" w:rsidP="00F9098B">
      <w:pPr>
        <w:spacing w:after="0" w:line="24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14:paraId="03F3C276" w14:textId="77777777" w:rsidR="00F9098B" w:rsidRDefault="00F9098B" w:rsidP="00F9098B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C4092">
        <w:rPr>
          <w:rFonts w:ascii="Times New Roman" w:hAnsi="Times New Roman" w:cs="Times New Roman"/>
          <w:sz w:val="32"/>
          <w:szCs w:val="32"/>
        </w:rPr>
        <w:t>Самая крепкая и самая</w:t>
      </w:r>
      <w:r>
        <w:rPr>
          <w:rFonts w:ascii="Times New Roman" w:hAnsi="Times New Roman" w:cs="Times New Roman"/>
          <w:sz w:val="32"/>
          <w:szCs w:val="32"/>
        </w:rPr>
        <w:t xml:space="preserve"> непобедимая – это человеческая память. Новые поколения должны знать и помнить героев – своих односельчан. Их подвиг достоин подражания!</w:t>
      </w:r>
    </w:p>
    <w:p w14:paraId="3977DE24" w14:textId="77777777" w:rsidR="00F9098B" w:rsidRDefault="00F9098B" w:rsidP="00F9098B">
      <w:pPr>
        <w:spacing w:after="0" w:line="24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14:paraId="4691EA89" w14:textId="77777777" w:rsidR="00F9098B" w:rsidRDefault="00F9098B" w:rsidP="00F9098B">
      <w:pPr>
        <w:spacing w:after="0" w:line="24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14:paraId="66DF7357" w14:textId="77777777" w:rsidR="00F9098B" w:rsidRPr="00F9098B" w:rsidRDefault="00F9098B" w:rsidP="00F9098B">
      <w:pPr>
        <w:spacing w:after="0" w:line="240" w:lineRule="atLeast"/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F9098B">
        <w:rPr>
          <w:rFonts w:ascii="Times New Roman" w:hAnsi="Times New Roman" w:cs="Times New Roman"/>
          <w:bCs/>
          <w:sz w:val="36"/>
          <w:szCs w:val="36"/>
        </w:rPr>
        <w:t>ВЕРНУЛИСЬ ПОБЕДИТЕЛЯМИ</w:t>
      </w:r>
    </w:p>
    <w:p w14:paraId="2558CE30" w14:textId="77777777" w:rsidR="00F9098B" w:rsidRPr="00F9098B" w:rsidRDefault="00F9098B" w:rsidP="00F9098B">
      <w:pPr>
        <w:spacing w:after="0" w:line="240" w:lineRule="atLeast"/>
        <w:jc w:val="center"/>
        <w:rPr>
          <w:rFonts w:ascii="Times New Roman" w:hAnsi="Times New Roman" w:cs="Times New Roman"/>
          <w:bCs/>
          <w:sz w:val="36"/>
          <w:szCs w:val="36"/>
        </w:rPr>
      </w:pPr>
    </w:p>
    <w:p w14:paraId="5AEACB65" w14:textId="77777777" w:rsidR="00F9098B" w:rsidRPr="00F9098B" w:rsidRDefault="00F9098B" w:rsidP="00F9098B">
      <w:pPr>
        <w:spacing w:after="0" w:line="240" w:lineRule="atLeast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9098B">
        <w:rPr>
          <w:rFonts w:ascii="Times New Roman" w:hAnsi="Times New Roman" w:cs="Times New Roman"/>
          <w:bCs/>
          <w:sz w:val="32"/>
          <w:szCs w:val="32"/>
        </w:rPr>
        <w:t>1.Барабанов Фёдор Афанасьевич</w:t>
      </w:r>
    </w:p>
    <w:p w14:paraId="7C89D839" w14:textId="77777777" w:rsidR="00F9098B" w:rsidRPr="00F9098B" w:rsidRDefault="00F9098B" w:rsidP="00F9098B">
      <w:pPr>
        <w:spacing w:after="0" w:line="240" w:lineRule="atLeast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9098B">
        <w:rPr>
          <w:rFonts w:ascii="Times New Roman" w:hAnsi="Times New Roman" w:cs="Times New Roman"/>
          <w:bCs/>
          <w:sz w:val="32"/>
          <w:szCs w:val="32"/>
        </w:rPr>
        <w:t>2.Барабанов Алексей Филиппович</w:t>
      </w:r>
    </w:p>
    <w:p w14:paraId="4F39108C" w14:textId="77777777" w:rsidR="00F9098B" w:rsidRPr="00F9098B" w:rsidRDefault="00F9098B" w:rsidP="00F9098B">
      <w:pPr>
        <w:spacing w:after="0" w:line="240" w:lineRule="atLeast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9098B">
        <w:rPr>
          <w:rFonts w:ascii="Times New Roman" w:hAnsi="Times New Roman" w:cs="Times New Roman"/>
          <w:bCs/>
          <w:sz w:val="32"/>
          <w:szCs w:val="32"/>
        </w:rPr>
        <w:t>3.Крупенко Фёдор Матвеевич</w:t>
      </w:r>
    </w:p>
    <w:p w14:paraId="5B3C9EDA" w14:textId="77777777" w:rsidR="00F9098B" w:rsidRPr="00F9098B" w:rsidRDefault="00F9098B" w:rsidP="00F9098B">
      <w:pPr>
        <w:spacing w:after="0" w:line="240" w:lineRule="atLeast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9098B">
        <w:rPr>
          <w:rFonts w:ascii="Times New Roman" w:hAnsi="Times New Roman" w:cs="Times New Roman"/>
          <w:bCs/>
          <w:sz w:val="32"/>
          <w:szCs w:val="32"/>
        </w:rPr>
        <w:t>4.Кузьменцов Игнат Фёдорович</w:t>
      </w:r>
    </w:p>
    <w:p w14:paraId="3FA702C9" w14:textId="77777777" w:rsidR="00F9098B" w:rsidRPr="00F9098B" w:rsidRDefault="00F9098B" w:rsidP="00F9098B">
      <w:pPr>
        <w:spacing w:after="0" w:line="240" w:lineRule="atLeast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9098B">
        <w:rPr>
          <w:rFonts w:ascii="Times New Roman" w:hAnsi="Times New Roman" w:cs="Times New Roman"/>
          <w:bCs/>
          <w:sz w:val="32"/>
          <w:szCs w:val="32"/>
        </w:rPr>
        <w:t>5.Леонченко Степан Алексеевич</w:t>
      </w:r>
    </w:p>
    <w:p w14:paraId="0522C0F3" w14:textId="77777777" w:rsidR="00F9098B" w:rsidRPr="00F9098B" w:rsidRDefault="00F9098B" w:rsidP="00F9098B">
      <w:pPr>
        <w:spacing w:after="0" w:line="240" w:lineRule="atLeast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9098B">
        <w:rPr>
          <w:rFonts w:ascii="Times New Roman" w:hAnsi="Times New Roman" w:cs="Times New Roman"/>
          <w:bCs/>
          <w:sz w:val="32"/>
          <w:szCs w:val="32"/>
        </w:rPr>
        <w:t>6.Леонченко Пётр Михайлович</w:t>
      </w:r>
    </w:p>
    <w:p w14:paraId="2150DB48" w14:textId="77777777" w:rsidR="00F9098B" w:rsidRPr="00F9098B" w:rsidRDefault="00F9098B" w:rsidP="00F9098B">
      <w:pPr>
        <w:spacing w:after="0" w:line="240" w:lineRule="atLeast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9098B">
        <w:rPr>
          <w:rFonts w:ascii="Times New Roman" w:hAnsi="Times New Roman" w:cs="Times New Roman"/>
          <w:bCs/>
          <w:sz w:val="32"/>
          <w:szCs w:val="32"/>
        </w:rPr>
        <w:t>7.Леонченко Василий Михайлович</w:t>
      </w:r>
    </w:p>
    <w:p w14:paraId="35F92B0E" w14:textId="77777777" w:rsidR="00F9098B" w:rsidRPr="00F9098B" w:rsidRDefault="00F9098B" w:rsidP="00F9098B">
      <w:pPr>
        <w:spacing w:after="0" w:line="240" w:lineRule="atLeast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9098B">
        <w:rPr>
          <w:rFonts w:ascii="Times New Roman" w:hAnsi="Times New Roman" w:cs="Times New Roman"/>
          <w:bCs/>
          <w:sz w:val="32"/>
          <w:szCs w:val="32"/>
        </w:rPr>
        <w:t>8.Романенко Фёдор Иванович</w:t>
      </w:r>
    </w:p>
    <w:p w14:paraId="32F58005" w14:textId="77777777" w:rsidR="00F9098B" w:rsidRPr="00F9098B" w:rsidRDefault="00F9098B" w:rsidP="00F9098B">
      <w:pPr>
        <w:spacing w:after="0" w:line="240" w:lineRule="atLeast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9098B">
        <w:rPr>
          <w:rFonts w:ascii="Times New Roman" w:hAnsi="Times New Roman" w:cs="Times New Roman"/>
          <w:bCs/>
          <w:sz w:val="32"/>
          <w:szCs w:val="32"/>
        </w:rPr>
        <w:t>9.Романенко Павел Самойлович</w:t>
      </w:r>
    </w:p>
    <w:p w14:paraId="0F3D01AF" w14:textId="77777777" w:rsidR="00F9098B" w:rsidRPr="00F9098B" w:rsidRDefault="00F9098B" w:rsidP="00F9098B">
      <w:pPr>
        <w:spacing w:after="0" w:line="240" w:lineRule="atLeast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9098B">
        <w:rPr>
          <w:rFonts w:ascii="Times New Roman" w:hAnsi="Times New Roman" w:cs="Times New Roman"/>
          <w:bCs/>
          <w:sz w:val="32"/>
          <w:szCs w:val="32"/>
        </w:rPr>
        <w:t>10.Савин Анатолий Иванович</w:t>
      </w:r>
    </w:p>
    <w:p w14:paraId="32763D17" w14:textId="77777777" w:rsidR="00F9098B" w:rsidRPr="00F9098B" w:rsidRDefault="00F9098B" w:rsidP="00F9098B">
      <w:pPr>
        <w:spacing w:after="0" w:line="240" w:lineRule="atLeast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9098B">
        <w:rPr>
          <w:rFonts w:ascii="Times New Roman" w:hAnsi="Times New Roman" w:cs="Times New Roman"/>
          <w:bCs/>
          <w:sz w:val="32"/>
          <w:szCs w:val="32"/>
        </w:rPr>
        <w:t>11.Тимохин Владимир Фомич</w:t>
      </w:r>
    </w:p>
    <w:p w14:paraId="7D125CC4" w14:textId="77777777" w:rsidR="00F9098B" w:rsidRDefault="00F9098B" w:rsidP="00F9098B">
      <w:pPr>
        <w:spacing w:after="0" w:line="24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14:paraId="447DBAFF" w14:textId="77777777" w:rsidR="00F9098B" w:rsidRDefault="00F9098B" w:rsidP="00F9098B">
      <w:pPr>
        <w:spacing w:after="0" w:line="24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14:paraId="267BA2C7" w14:textId="77777777" w:rsidR="00F9098B" w:rsidRDefault="00F9098B" w:rsidP="00F9098B">
      <w:pPr>
        <w:spacing w:after="0" w:line="24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65B6D">
        <w:rPr>
          <w:rFonts w:ascii="Times New Roman" w:hAnsi="Times New Roman" w:cs="Times New Roman"/>
          <w:b/>
          <w:sz w:val="32"/>
          <w:szCs w:val="32"/>
        </w:rPr>
        <w:t>ПЕРВЫЙ КОЛХОЗ НА ТЕРРИТОРИИ ДЕРЕВНИ</w:t>
      </w:r>
    </w:p>
    <w:p w14:paraId="70207379" w14:textId="77777777" w:rsidR="00F9098B" w:rsidRDefault="00F9098B" w:rsidP="00F9098B">
      <w:pPr>
        <w:spacing w:after="0" w:line="24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7FAD83A" w14:textId="77777777" w:rsidR="00F9098B" w:rsidRDefault="00F9098B" w:rsidP="00F9098B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65B6D">
        <w:rPr>
          <w:rFonts w:ascii="Times New Roman" w:hAnsi="Times New Roman" w:cs="Times New Roman"/>
          <w:sz w:val="32"/>
          <w:szCs w:val="32"/>
        </w:rPr>
        <w:t xml:space="preserve">Административные </w:t>
      </w:r>
      <w:r>
        <w:rPr>
          <w:rFonts w:ascii="Times New Roman" w:hAnsi="Times New Roman" w:cs="Times New Roman"/>
          <w:sz w:val="32"/>
          <w:szCs w:val="32"/>
        </w:rPr>
        <w:t xml:space="preserve">принудительные меры при образовании колхозов вызывали обратную реакцию крестьянства: пассивное, а в некоторых случаях активное сопротивление проведению коллективизации. </w:t>
      </w:r>
    </w:p>
    <w:p w14:paraId="5D45F8DE" w14:textId="6FF04D77" w:rsidR="00F9098B" w:rsidRDefault="00F9098B" w:rsidP="00F9098B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Примером сопротивления принудительным методам образования колхозов явилось убийство в д.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Артёхов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Гнилицкого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сельского Совета местного активиста, друга партии Кондратенко Я.А., который вечером 15 апреля 1931 года проводил собрание крестьян и агитировал вступать их в колхоз. Выстрелом через окно </w:t>
      </w:r>
      <w:r w:rsidR="00574B77" w:rsidRPr="00D52297">
        <w:rPr>
          <w:rFonts w:ascii="Times New Roman" w:hAnsi="Times New Roman" w:cs="Times New Roman"/>
          <w:i/>
          <w:iCs/>
          <w:noProof/>
          <w:color w:val="FF0000"/>
          <w:lang w:val="be-BY"/>
        </w:rPr>
        <w:lastRenderedPageBreak/>
        <w:drawing>
          <wp:anchor distT="0" distB="0" distL="114300" distR="114300" simplePos="0" relativeHeight="251665408" behindDoc="1" locked="0" layoutInCell="1" allowOverlap="1" wp14:anchorId="70D8B7E0" wp14:editId="5CB4B5D9">
            <wp:simplePos x="0" y="0"/>
            <wp:positionH relativeFrom="column">
              <wp:posOffset>-1065880</wp:posOffset>
            </wp:positionH>
            <wp:positionV relativeFrom="paragraph">
              <wp:posOffset>-715010</wp:posOffset>
            </wp:positionV>
            <wp:extent cx="7734300" cy="106775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он был убит.  Убийцу найти так и не смогли. Позднее на территории деревни был образован и осуществлял свою деятельность колхоз «Молния». Первым председателем колхоза был Романенко Федот </w:t>
      </w:r>
      <w:proofErr w:type="spellStart"/>
      <w:r>
        <w:rPr>
          <w:rFonts w:ascii="Times New Roman" w:hAnsi="Times New Roman" w:cs="Times New Roman"/>
          <w:sz w:val="32"/>
          <w:szCs w:val="32"/>
        </w:rPr>
        <w:t>Агеевич</w:t>
      </w:r>
      <w:proofErr w:type="spellEnd"/>
      <w:r>
        <w:rPr>
          <w:rFonts w:ascii="Times New Roman" w:hAnsi="Times New Roman" w:cs="Times New Roman"/>
          <w:sz w:val="32"/>
          <w:szCs w:val="32"/>
        </w:rPr>
        <w:t>, затем Тимохин Василий Васильевич, Найденов Владимир Иосифович. Позднее, после войны, колхоз «Молния» был присоединен к колхозу «Кремль», правление которого находилось в д.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Гнилица. в 1939-1940гг. колхоз «Кремль» добился высоких показателей в производстве сельскохозяйственной продукции вставки. Преимущественно занимались производством зерновых культур, работали полеводческие бригады. Позже в деревне появилась молочно</w:t>
      </w:r>
      <w:r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>товарная ферма.</w:t>
      </w:r>
    </w:p>
    <w:p w14:paraId="606947A5" w14:textId="77777777" w:rsidR="00F9098B" w:rsidRDefault="00F9098B" w:rsidP="00F9098B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41EE6D77" w14:textId="77777777" w:rsidR="00F9098B" w:rsidRDefault="00F9098B" w:rsidP="00F9098B">
      <w:pPr>
        <w:spacing w:after="0" w:line="240" w:lineRule="atLeast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ЧЕРНОБЫЛЬСКАЯ БЕДА…</w:t>
      </w:r>
    </w:p>
    <w:p w14:paraId="72EA56FA" w14:textId="77777777" w:rsidR="00F9098B" w:rsidRDefault="00F9098B" w:rsidP="00F9098B">
      <w:pPr>
        <w:spacing w:after="0" w:line="240" w:lineRule="atLeast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317B27A" w14:textId="77777777" w:rsidR="00F9098B" w:rsidRDefault="00F9098B" w:rsidP="00F9098B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DA7165">
        <w:rPr>
          <w:rFonts w:ascii="Times New Roman" w:hAnsi="Times New Roman" w:cs="Times New Roman"/>
          <w:sz w:val="32"/>
          <w:szCs w:val="32"/>
        </w:rPr>
        <w:t>Краснопольщина попала</w:t>
      </w:r>
      <w:r>
        <w:rPr>
          <w:rFonts w:ascii="Times New Roman" w:hAnsi="Times New Roman" w:cs="Times New Roman"/>
          <w:sz w:val="32"/>
          <w:szCs w:val="32"/>
        </w:rPr>
        <w:t xml:space="preserve"> в самую </w:t>
      </w:r>
      <w:proofErr w:type="spellStart"/>
      <w:r>
        <w:rPr>
          <w:rFonts w:ascii="Times New Roman" w:hAnsi="Times New Roman" w:cs="Times New Roman"/>
          <w:sz w:val="32"/>
          <w:szCs w:val="32"/>
        </w:rPr>
        <w:t>радиационно</w:t>
      </w:r>
      <w:proofErr w:type="spellEnd"/>
      <w:r>
        <w:rPr>
          <w:rFonts w:ascii="Times New Roman" w:hAnsi="Times New Roman" w:cs="Times New Roman"/>
          <w:sz w:val="32"/>
          <w:szCs w:val="32"/>
        </w:rPr>
        <w:t>–загрязнённую часть смертельно опасной зоны. И как итог, количество населения уменьшилось почти на 10000 человек.</w:t>
      </w:r>
      <w:r>
        <w:rPr>
          <w:rFonts w:ascii="Times New Roman" w:hAnsi="Times New Roman" w:cs="Times New Roman"/>
          <w:sz w:val="32"/>
          <w:szCs w:val="32"/>
          <w:lang w:val="be-BY"/>
        </w:rPr>
        <w:t xml:space="preserve"> А для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тех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кто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остался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на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этой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земле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, … вот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уже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25 лет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идёт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война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с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невидимым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врагом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без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цвета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и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запаха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. До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этого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времени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умирают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люди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что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не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выдержали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тяжести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Чернобыля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.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Количество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онкологических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заболеваний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увеличивается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, в том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числе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и у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детей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. Мы не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имеем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права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забывать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о катастрофе.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Чернобыль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нельзя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преодолеть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его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нельзя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ликвидировать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его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нужно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пережить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.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Он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ставит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под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угрозу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существование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нашей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нации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.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Значит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, нам,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нужно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жить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>!</w:t>
      </w:r>
    </w:p>
    <w:p w14:paraId="5F26BD52" w14:textId="77777777" w:rsidR="00F9098B" w:rsidRDefault="00F9098B" w:rsidP="00F9098B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t xml:space="preserve">Катастрофа,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которая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произошла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26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апреля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1986 года на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Чернобыльской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АЭС, не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обошла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и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Краснопольский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район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, в том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числе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и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деревню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Артёхов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.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Вся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территория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района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была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разделена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на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несколько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зон. Зона с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правом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первоочередного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отселения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–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это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территория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с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плотностью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загрязнения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почвы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цезием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– 137 от 5 до 15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ки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/км2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или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стронцием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– 90 от 0,5 до 2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ки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/км2, </w:t>
      </w:r>
      <w:proofErr w:type="spellStart"/>
      <w:r>
        <w:rPr>
          <w:rFonts w:ascii="Times New Roman" w:hAnsi="Times New Roman" w:cs="Times New Roman"/>
          <w:sz w:val="32"/>
          <w:szCs w:val="32"/>
          <w:lang w:val="be-BY"/>
        </w:rPr>
        <w:t>или</w:t>
      </w:r>
      <w:proofErr w:type="spellEnd"/>
      <w:r>
        <w:rPr>
          <w:rFonts w:ascii="Times New Roman" w:hAnsi="Times New Roman" w:cs="Times New Roman"/>
          <w:sz w:val="32"/>
          <w:szCs w:val="32"/>
          <w:lang w:val="be-BY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плутонием 238,239,240,241 от 0,23 до 0,5 </w:t>
      </w:r>
      <w:proofErr w:type="spellStart"/>
      <w:r>
        <w:rPr>
          <w:rFonts w:ascii="Times New Roman" w:hAnsi="Times New Roman" w:cs="Times New Roman"/>
          <w:sz w:val="32"/>
          <w:szCs w:val="32"/>
        </w:rPr>
        <w:t>ки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/км2, на которой среднегодовая эффективная эквивалентная доза облучения человека может превысить 1мзв/1 бэра в год. К этой зоне изначально были отнесены 74 населённых пункта, затем этот список был сокращен до 49 деревень. В число этих деревень входила также </w:t>
      </w:r>
      <w:proofErr w:type="spellStart"/>
      <w:r>
        <w:rPr>
          <w:rFonts w:ascii="Times New Roman" w:hAnsi="Times New Roman" w:cs="Times New Roman"/>
          <w:sz w:val="32"/>
          <w:szCs w:val="32"/>
        </w:rPr>
        <w:t>д.Артёхов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плотность загрязнения в </w:t>
      </w:r>
      <w:proofErr w:type="spellStart"/>
      <w:r>
        <w:rPr>
          <w:rFonts w:ascii="Times New Roman" w:hAnsi="Times New Roman" w:cs="Times New Roman"/>
          <w:sz w:val="32"/>
          <w:szCs w:val="32"/>
        </w:rPr>
        <w:t>д.Артёхов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составляла на 1 января 2004 года 1мзв </w:t>
      </w:r>
      <w:proofErr w:type="spellStart"/>
      <w:r>
        <w:rPr>
          <w:rFonts w:ascii="Times New Roman" w:hAnsi="Times New Roman" w:cs="Times New Roman"/>
          <w:sz w:val="32"/>
          <w:szCs w:val="32"/>
        </w:rPr>
        <w:t>ки</w:t>
      </w:r>
      <w:proofErr w:type="spellEnd"/>
      <w:r>
        <w:rPr>
          <w:rFonts w:ascii="Times New Roman" w:hAnsi="Times New Roman" w:cs="Times New Roman"/>
          <w:sz w:val="32"/>
          <w:szCs w:val="32"/>
        </w:rPr>
        <w:t>/км2.</w:t>
      </w:r>
    </w:p>
    <w:p w14:paraId="6C39EC2C" w14:textId="1BB12512" w:rsidR="00F9098B" w:rsidRDefault="00574B77" w:rsidP="00F9098B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D52297">
        <w:rPr>
          <w:rFonts w:ascii="Times New Roman" w:hAnsi="Times New Roman" w:cs="Times New Roman"/>
          <w:i/>
          <w:iCs/>
          <w:noProof/>
          <w:color w:val="FF0000"/>
          <w:lang w:val="be-BY"/>
        </w:rPr>
        <w:lastRenderedPageBreak/>
        <w:drawing>
          <wp:anchor distT="0" distB="0" distL="114300" distR="114300" simplePos="0" relativeHeight="251667456" behindDoc="1" locked="0" layoutInCell="1" allowOverlap="1" wp14:anchorId="75E7D1D7" wp14:editId="6604BD15">
            <wp:simplePos x="0" y="0"/>
            <wp:positionH relativeFrom="column">
              <wp:posOffset>-1065880</wp:posOffset>
            </wp:positionH>
            <wp:positionV relativeFrom="paragraph">
              <wp:posOffset>-713740</wp:posOffset>
            </wp:positionV>
            <wp:extent cx="7734300" cy="1067752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98B">
        <w:rPr>
          <w:rFonts w:ascii="Times New Roman" w:hAnsi="Times New Roman" w:cs="Times New Roman"/>
          <w:sz w:val="32"/>
          <w:szCs w:val="32"/>
        </w:rPr>
        <w:t xml:space="preserve">На день Чернобыльской аварии на территории района проживало 22376 человек (в том числе 15576 в сельской местности). После аварии из района выехало более 9000 человек. В 1999 году в районе проживало 14202 человека (7402 в сельской местности). Было захоронено 25 деревень, отселено – 85 деревень. Было </w:t>
      </w:r>
      <w:proofErr w:type="gramStart"/>
      <w:r w:rsidR="00F9098B">
        <w:rPr>
          <w:rFonts w:ascii="Times New Roman" w:hAnsi="Times New Roman" w:cs="Times New Roman"/>
          <w:sz w:val="32"/>
          <w:szCs w:val="32"/>
        </w:rPr>
        <w:t>ликвидировано  5</w:t>
      </w:r>
      <w:proofErr w:type="gramEnd"/>
      <w:r w:rsidR="00F9098B">
        <w:rPr>
          <w:rFonts w:ascii="Times New Roman" w:hAnsi="Times New Roman" w:cs="Times New Roman"/>
          <w:sz w:val="32"/>
          <w:szCs w:val="32"/>
        </w:rPr>
        <w:t xml:space="preserve"> хозяйств, 3 участковых больницы, 10 школ, 83 объекта торговли и общественного питания, льнозавод, </w:t>
      </w:r>
      <w:proofErr w:type="spellStart"/>
      <w:r w:rsidR="00F9098B">
        <w:rPr>
          <w:rFonts w:ascii="Times New Roman" w:hAnsi="Times New Roman" w:cs="Times New Roman"/>
          <w:sz w:val="32"/>
          <w:szCs w:val="32"/>
        </w:rPr>
        <w:t>сельэнерго</w:t>
      </w:r>
      <w:proofErr w:type="spellEnd"/>
      <w:r w:rsidR="00F9098B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F9098B">
        <w:rPr>
          <w:rFonts w:ascii="Times New Roman" w:hAnsi="Times New Roman" w:cs="Times New Roman"/>
          <w:sz w:val="32"/>
          <w:szCs w:val="32"/>
        </w:rPr>
        <w:t>Высокоборское</w:t>
      </w:r>
      <w:proofErr w:type="spellEnd"/>
      <w:r w:rsidR="00F9098B">
        <w:rPr>
          <w:rFonts w:ascii="Times New Roman" w:hAnsi="Times New Roman" w:cs="Times New Roman"/>
          <w:sz w:val="32"/>
          <w:szCs w:val="32"/>
        </w:rPr>
        <w:t xml:space="preserve"> кормовое предприятие. За годы, прошедшие после «Чернобыля </w:t>
      </w:r>
      <w:proofErr w:type="spellStart"/>
      <w:r w:rsidR="00F9098B">
        <w:rPr>
          <w:rFonts w:ascii="Times New Roman" w:hAnsi="Times New Roman" w:cs="Times New Roman"/>
          <w:sz w:val="32"/>
          <w:szCs w:val="32"/>
        </w:rPr>
        <w:t>Краснопольщину</w:t>
      </w:r>
      <w:proofErr w:type="spellEnd"/>
      <w:r w:rsidR="00F9098B">
        <w:rPr>
          <w:rFonts w:ascii="Times New Roman" w:hAnsi="Times New Roman" w:cs="Times New Roman"/>
          <w:sz w:val="32"/>
          <w:szCs w:val="32"/>
        </w:rPr>
        <w:t xml:space="preserve"> покинуло более 3 тысячи семей. И сегодня мы понимаем – эти потери не </w:t>
      </w:r>
      <w:proofErr w:type="spellStart"/>
      <w:r w:rsidR="00F9098B">
        <w:rPr>
          <w:rFonts w:ascii="Times New Roman" w:hAnsi="Times New Roman" w:cs="Times New Roman"/>
          <w:sz w:val="32"/>
          <w:szCs w:val="32"/>
        </w:rPr>
        <w:t>восполнимы</w:t>
      </w:r>
      <w:proofErr w:type="spellEnd"/>
      <w:r w:rsidR="00F9098B">
        <w:rPr>
          <w:rFonts w:ascii="Times New Roman" w:hAnsi="Times New Roman" w:cs="Times New Roman"/>
          <w:sz w:val="32"/>
          <w:szCs w:val="32"/>
        </w:rPr>
        <w:t>…»</w:t>
      </w:r>
    </w:p>
    <w:p w14:paraId="052637B8" w14:textId="77777777" w:rsidR="00F9098B" w:rsidRDefault="00F9098B" w:rsidP="00F9098B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3C61C7FB" w14:textId="77777777" w:rsidR="00F9098B" w:rsidRDefault="00F9098B" w:rsidP="00F9098B">
      <w:pPr>
        <w:spacing w:after="0" w:line="240" w:lineRule="atLeast"/>
        <w:ind w:firstLine="708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</w:t>
      </w:r>
      <w:r w:rsidRPr="00BC6103">
        <w:rPr>
          <w:rFonts w:ascii="Times New Roman" w:hAnsi="Times New Roman" w:cs="Times New Roman"/>
          <w:b/>
          <w:sz w:val="36"/>
          <w:szCs w:val="36"/>
        </w:rPr>
        <w:t>ШКОЛЬНАЯ ЖИЗНЬ</w:t>
      </w:r>
    </w:p>
    <w:p w14:paraId="0E41BD61" w14:textId="77777777" w:rsidR="00F9098B" w:rsidRDefault="00F9098B" w:rsidP="00F9098B">
      <w:pPr>
        <w:spacing w:after="0" w:line="240" w:lineRule="atLeast"/>
        <w:ind w:firstLine="708"/>
        <w:rPr>
          <w:rFonts w:ascii="Times New Roman" w:hAnsi="Times New Roman" w:cs="Times New Roman"/>
          <w:b/>
          <w:sz w:val="36"/>
          <w:szCs w:val="36"/>
        </w:rPr>
      </w:pPr>
    </w:p>
    <w:p w14:paraId="0B0AF9E0" w14:textId="46EBABA5" w:rsidR="00F9098B" w:rsidRDefault="00F9098B" w:rsidP="00F9098B">
      <w:pPr>
        <w:spacing w:after="0" w:line="240" w:lineRule="atLeast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 xml:space="preserve">Первая школа для сельских детей была организована в 1918 году в имении </w:t>
      </w:r>
      <w:proofErr w:type="spellStart"/>
      <w:r>
        <w:rPr>
          <w:rFonts w:ascii="Times New Roman" w:hAnsi="Times New Roman" w:cs="Times New Roman"/>
          <w:sz w:val="32"/>
          <w:szCs w:val="32"/>
        </w:rPr>
        <w:t>Шепелевичей</w:t>
      </w:r>
      <w:proofErr w:type="spellEnd"/>
      <w:r>
        <w:rPr>
          <w:rFonts w:ascii="Times New Roman" w:hAnsi="Times New Roman" w:cs="Times New Roman"/>
          <w:sz w:val="32"/>
          <w:szCs w:val="32"/>
        </w:rPr>
        <w:t>. Было 4 класса. В классах обучалось по 10 – 12 учеников. Не было специального учебного оборудования, учебников, письменных принадлежностей. Писали мелом или угольками, чаще на бересте или дощечках. Была только одна книга на класс, по которой учил учитель. В школе работали по два учителя одновременно. Часто, до обеда учились дети, а после обеда – взрослые. В 1946 году школа сгорела.  Сгорела ночью. Причину пожара и виновных найти не удалось. После этого школа была перенесена в местный сельский клуб, который находился на деревне. В первой половине дня здесь проводились уроки, вечером – танцы.</w:t>
      </w:r>
    </w:p>
    <w:p w14:paraId="3F20AC5D" w14:textId="77777777" w:rsidR="00F9098B" w:rsidRDefault="00F9098B" w:rsidP="00F9098B">
      <w:pPr>
        <w:spacing w:after="0" w:line="24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14:paraId="63814925" w14:textId="77777777" w:rsidR="00F9098B" w:rsidRPr="00723A52" w:rsidRDefault="00F9098B" w:rsidP="00F9098B">
      <w:pPr>
        <w:spacing w:after="0" w:line="24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23A52">
        <w:rPr>
          <w:rFonts w:ascii="Times New Roman" w:hAnsi="Times New Roman" w:cs="Times New Roman"/>
          <w:b/>
          <w:sz w:val="32"/>
          <w:szCs w:val="32"/>
        </w:rPr>
        <w:t>ДО ВОЙНЫ В ШКОЛЕ ПРЕПОДАВАЛИ:</w:t>
      </w:r>
    </w:p>
    <w:p w14:paraId="71DFF6B7" w14:textId="77777777" w:rsidR="00F9098B" w:rsidRDefault="00F9098B" w:rsidP="00F9098B">
      <w:pPr>
        <w:spacing w:after="0" w:line="240" w:lineRule="atLeast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3808C85C" w14:textId="77777777" w:rsidR="00F9098B" w:rsidRPr="00723A52" w:rsidRDefault="00F9098B" w:rsidP="00F9098B">
      <w:pPr>
        <w:spacing w:after="0" w:line="240" w:lineRule="atLeast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723A52">
        <w:rPr>
          <w:rFonts w:ascii="Times New Roman" w:hAnsi="Times New Roman" w:cs="Times New Roman"/>
          <w:sz w:val="32"/>
          <w:szCs w:val="32"/>
        </w:rPr>
        <w:t>Ткачов</w:t>
      </w:r>
      <w:proofErr w:type="spellEnd"/>
      <w:r w:rsidRPr="00723A52">
        <w:rPr>
          <w:rFonts w:ascii="Times New Roman" w:hAnsi="Times New Roman" w:cs="Times New Roman"/>
          <w:sz w:val="32"/>
          <w:szCs w:val="32"/>
        </w:rPr>
        <w:t xml:space="preserve"> Афанасий </w:t>
      </w:r>
      <w:proofErr w:type="spellStart"/>
      <w:r w:rsidRPr="00723A52">
        <w:rPr>
          <w:rFonts w:ascii="Times New Roman" w:hAnsi="Times New Roman" w:cs="Times New Roman"/>
          <w:sz w:val="32"/>
          <w:szCs w:val="32"/>
        </w:rPr>
        <w:t>Сафонович</w:t>
      </w:r>
      <w:proofErr w:type="spellEnd"/>
      <w:r w:rsidRPr="00723A52">
        <w:rPr>
          <w:rFonts w:ascii="Times New Roman" w:hAnsi="Times New Roman" w:cs="Times New Roman"/>
          <w:sz w:val="32"/>
          <w:szCs w:val="32"/>
        </w:rPr>
        <w:t xml:space="preserve"> (1936-1938гг.)</w:t>
      </w:r>
    </w:p>
    <w:p w14:paraId="43FB5141" w14:textId="77777777" w:rsidR="00F9098B" w:rsidRPr="00723A52" w:rsidRDefault="00F9098B" w:rsidP="00F9098B">
      <w:pPr>
        <w:spacing w:after="0" w:line="240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723A52">
        <w:rPr>
          <w:rFonts w:ascii="Times New Roman" w:hAnsi="Times New Roman" w:cs="Times New Roman"/>
          <w:sz w:val="32"/>
          <w:szCs w:val="32"/>
        </w:rPr>
        <w:t xml:space="preserve">Савченко Домна Петровна (уроженка </w:t>
      </w:r>
      <w:proofErr w:type="spellStart"/>
      <w:r w:rsidRPr="00723A52">
        <w:rPr>
          <w:rFonts w:ascii="Times New Roman" w:hAnsi="Times New Roman" w:cs="Times New Roman"/>
          <w:sz w:val="32"/>
          <w:szCs w:val="32"/>
        </w:rPr>
        <w:t>д.Турья</w:t>
      </w:r>
      <w:proofErr w:type="spellEnd"/>
      <w:r w:rsidRPr="00723A52">
        <w:rPr>
          <w:rFonts w:ascii="Times New Roman" w:hAnsi="Times New Roman" w:cs="Times New Roman"/>
          <w:sz w:val="32"/>
          <w:szCs w:val="32"/>
        </w:rPr>
        <w:t>) (1938-1940гг.)</w:t>
      </w:r>
    </w:p>
    <w:p w14:paraId="1B6910AB" w14:textId="77777777" w:rsidR="00F9098B" w:rsidRPr="00723A52" w:rsidRDefault="00F9098B" w:rsidP="00F9098B">
      <w:pPr>
        <w:spacing w:after="0" w:line="240" w:lineRule="atLeast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723A52">
        <w:rPr>
          <w:rFonts w:ascii="Times New Roman" w:hAnsi="Times New Roman" w:cs="Times New Roman"/>
          <w:sz w:val="32"/>
          <w:szCs w:val="32"/>
        </w:rPr>
        <w:t>Ходыко</w:t>
      </w:r>
      <w:proofErr w:type="spellEnd"/>
      <w:r w:rsidRPr="00723A52">
        <w:rPr>
          <w:rFonts w:ascii="Times New Roman" w:hAnsi="Times New Roman" w:cs="Times New Roman"/>
          <w:sz w:val="32"/>
          <w:szCs w:val="32"/>
        </w:rPr>
        <w:t xml:space="preserve"> Елизавета Ивановна (1937-1939гг.)</w:t>
      </w:r>
    </w:p>
    <w:p w14:paraId="28B132BC" w14:textId="77777777" w:rsidR="00F9098B" w:rsidRPr="00723A52" w:rsidRDefault="00F9098B" w:rsidP="00F9098B">
      <w:pPr>
        <w:spacing w:after="0" w:line="240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723A52">
        <w:rPr>
          <w:rFonts w:ascii="Times New Roman" w:hAnsi="Times New Roman" w:cs="Times New Roman"/>
          <w:sz w:val="32"/>
          <w:szCs w:val="32"/>
        </w:rPr>
        <w:t>Барейша Кирей Григорьевич (1940-1941гг.)</w:t>
      </w:r>
    </w:p>
    <w:p w14:paraId="30F41C22" w14:textId="77777777" w:rsidR="00F9098B" w:rsidRPr="00723A52" w:rsidRDefault="00F9098B" w:rsidP="00F9098B">
      <w:pPr>
        <w:spacing w:after="0" w:line="240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723A52">
        <w:rPr>
          <w:rFonts w:ascii="Times New Roman" w:hAnsi="Times New Roman" w:cs="Times New Roman"/>
          <w:sz w:val="32"/>
          <w:szCs w:val="32"/>
        </w:rPr>
        <w:t>Кулагина Матрёна Андреевна (1940-1970гг.)</w:t>
      </w:r>
    </w:p>
    <w:p w14:paraId="1FE802EB" w14:textId="77777777" w:rsidR="00F9098B" w:rsidRPr="00723A52" w:rsidRDefault="00F9098B" w:rsidP="00F9098B">
      <w:pPr>
        <w:spacing w:after="0" w:line="240" w:lineRule="atLeast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723A52">
        <w:rPr>
          <w:rFonts w:ascii="Times New Roman" w:hAnsi="Times New Roman" w:cs="Times New Roman"/>
          <w:sz w:val="32"/>
          <w:szCs w:val="32"/>
        </w:rPr>
        <w:t>Пятнова</w:t>
      </w:r>
      <w:proofErr w:type="spellEnd"/>
      <w:r w:rsidRPr="00723A52">
        <w:rPr>
          <w:rFonts w:ascii="Times New Roman" w:hAnsi="Times New Roman" w:cs="Times New Roman"/>
          <w:sz w:val="32"/>
          <w:szCs w:val="32"/>
        </w:rPr>
        <w:t xml:space="preserve"> (уроженка </w:t>
      </w:r>
      <w:proofErr w:type="spellStart"/>
      <w:r w:rsidRPr="00723A52">
        <w:rPr>
          <w:rFonts w:ascii="Times New Roman" w:hAnsi="Times New Roman" w:cs="Times New Roman"/>
          <w:sz w:val="32"/>
          <w:szCs w:val="32"/>
        </w:rPr>
        <w:t>д.Холмы</w:t>
      </w:r>
      <w:proofErr w:type="spellEnd"/>
      <w:r w:rsidRPr="00723A52">
        <w:rPr>
          <w:rFonts w:ascii="Times New Roman" w:hAnsi="Times New Roman" w:cs="Times New Roman"/>
          <w:sz w:val="32"/>
          <w:szCs w:val="32"/>
        </w:rPr>
        <w:t>) (1944-1948гг.)</w:t>
      </w:r>
    </w:p>
    <w:p w14:paraId="22C4BE8D" w14:textId="77777777" w:rsidR="00F9098B" w:rsidRPr="00723A52" w:rsidRDefault="00F9098B" w:rsidP="00F9098B">
      <w:pPr>
        <w:spacing w:after="0" w:line="240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723A52">
        <w:rPr>
          <w:rFonts w:ascii="Times New Roman" w:hAnsi="Times New Roman" w:cs="Times New Roman"/>
          <w:sz w:val="32"/>
          <w:szCs w:val="32"/>
        </w:rPr>
        <w:t xml:space="preserve">Сидоренко (уроженка </w:t>
      </w:r>
      <w:proofErr w:type="spellStart"/>
      <w:r w:rsidRPr="00723A52">
        <w:rPr>
          <w:rFonts w:ascii="Times New Roman" w:hAnsi="Times New Roman" w:cs="Times New Roman"/>
          <w:sz w:val="32"/>
          <w:szCs w:val="32"/>
        </w:rPr>
        <w:t>д.Стайки</w:t>
      </w:r>
      <w:proofErr w:type="spellEnd"/>
      <w:r w:rsidRPr="00723A52">
        <w:rPr>
          <w:rFonts w:ascii="Times New Roman" w:hAnsi="Times New Roman" w:cs="Times New Roman"/>
          <w:sz w:val="32"/>
          <w:szCs w:val="32"/>
        </w:rPr>
        <w:t>) (1948-1954гг.)</w:t>
      </w:r>
    </w:p>
    <w:p w14:paraId="70CEDE24" w14:textId="77777777" w:rsidR="00F9098B" w:rsidRDefault="00F9098B" w:rsidP="00F9098B">
      <w:pPr>
        <w:spacing w:after="0" w:line="240" w:lineRule="atLeast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723A52">
        <w:rPr>
          <w:rFonts w:ascii="Times New Roman" w:hAnsi="Times New Roman" w:cs="Times New Roman"/>
          <w:sz w:val="32"/>
          <w:szCs w:val="32"/>
        </w:rPr>
        <w:t>Шелепнёв</w:t>
      </w:r>
      <w:proofErr w:type="spellEnd"/>
      <w:r w:rsidRPr="00723A52">
        <w:rPr>
          <w:rFonts w:ascii="Times New Roman" w:hAnsi="Times New Roman" w:cs="Times New Roman"/>
          <w:sz w:val="32"/>
          <w:szCs w:val="32"/>
        </w:rPr>
        <w:t xml:space="preserve"> Алексей Иванович (1970 г.)</w:t>
      </w:r>
    </w:p>
    <w:p w14:paraId="4B2D10C0" w14:textId="77777777" w:rsidR="00F9098B" w:rsidRDefault="00F9098B" w:rsidP="00F9098B">
      <w:pPr>
        <w:spacing w:after="0" w:line="24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14:paraId="1AE87164" w14:textId="04B97EC8" w:rsidR="00F9098B" w:rsidRDefault="00574B77" w:rsidP="00F9098B">
      <w:pPr>
        <w:spacing w:after="0" w:line="240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D52297">
        <w:rPr>
          <w:rFonts w:ascii="Times New Roman" w:hAnsi="Times New Roman" w:cs="Times New Roman"/>
          <w:i/>
          <w:iCs/>
          <w:noProof/>
          <w:color w:val="FF0000"/>
          <w:lang w:val="be-BY"/>
        </w:rPr>
        <w:lastRenderedPageBreak/>
        <w:drawing>
          <wp:anchor distT="0" distB="0" distL="114300" distR="114300" simplePos="0" relativeHeight="251669504" behindDoc="1" locked="0" layoutInCell="1" allowOverlap="1" wp14:anchorId="5B41846A" wp14:editId="0C13B24B">
            <wp:simplePos x="0" y="0"/>
            <wp:positionH relativeFrom="column">
              <wp:posOffset>-1054363</wp:posOffset>
            </wp:positionH>
            <wp:positionV relativeFrom="paragraph">
              <wp:posOffset>-704215</wp:posOffset>
            </wp:positionV>
            <wp:extent cx="7734300" cy="1067752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98B">
        <w:rPr>
          <w:rFonts w:ascii="Times New Roman" w:hAnsi="Times New Roman" w:cs="Times New Roman"/>
          <w:sz w:val="32"/>
          <w:szCs w:val="32"/>
        </w:rPr>
        <w:t xml:space="preserve">Учителя </w:t>
      </w:r>
      <w:proofErr w:type="spellStart"/>
      <w:r w:rsidR="00F9098B">
        <w:rPr>
          <w:rFonts w:ascii="Times New Roman" w:hAnsi="Times New Roman" w:cs="Times New Roman"/>
          <w:sz w:val="32"/>
          <w:szCs w:val="32"/>
        </w:rPr>
        <w:t>Артёховской</w:t>
      </w:r>
      <w:proofErr w:type="spellEnd"/>
      <w:r w:rsidR="00F9098B">
        <w:rPr>
          <w:rFonts w:ascii="Times New Roman" w:hAnsi="Times New Roman" w:cs="Times New Roman"/>
          <w:sz w:val="32"/>
          <w:szCs w:val="32"/>
        </w:rPr>
        <w:t xml:space="preserve"> школы давали детям не только знания, но и воспитывали чувство гордости за свою Родину, свой народ.</w:t>
      </w:r>
    </w:p>
    <w:p w14:paraId="6252C26C" w14:textId="238881E3" w:rsidR="00F9098B" w:rsidRDefault="00F9098B" w:rsidP="00F9098B">
      <w:pPr>
        <w:spacing w:after="0" w:line="240" w:lineRule="atLeast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1970 году начальная школа в д.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Артёхов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была закрыта. Учащиеся продолжили обучение в начальной школе д.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Глыбов</w:t>
      </w:r>
      <w:proofErr w:type="spellEnd"/>
      <w:r>
        <w:rPr>
          <w:rFonts w:ascii="Times New Roman" w:hAnsi="Times New Roman" w:cs="Times New Roman"/>
          <w:sz w:val="32"/>
          <w:szCs w:val="32"/>
        </w:rPr>
        <w:t>, базовое и среднее образование получали в д.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Гнилица.</w:t>
      </w:r>
    </w:p>
    <w:p w14:paraId="1BF992D0" w14:textId="77777777" w:rsidR="00F9098B" w:rsidRDefault="00F9098B" w:rsidP="00F9098B">
      <w:pPr>
        <w:spacing w:after="0" w:line="24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14:paraId="5081E66A" w14:textId="77777777" w:rsidR="00F9098B" w:rsidRPr="0013592A" w:rsidRDefault="00F9098B" w:rsidP="00F9098B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ПОГИБ ПОД НАРВОЙ</w:t>
      </w:r>
    </w:p>
    <w:p w14:paraId="22715AD5" w14:textId="77777777" w:rsidR="00F9098B" w:rsidRDefault="00F9098B" w:rsidP="00F9098B">
      <w:pPr>
        <w:spacing w:after="0" w:line="240" w:lineRule="atLeast"/>
        <w:rPr>
          <w:rFonts w:ascii="Times New Roman" w:hAnsi="Times New Roman" w:cs="Times New Roman"/>
          <w:b/>
          <w:sz w:val="36"/>
          <w:szCs w:val="36"/>
        </w:rPr>
      </w:pPr>
    </w:p>
    <w:p w14:paraId="71B66D8D" w14:textId="77777777" w:rsidR="00F9098B" w:rsidRPr="00257827" w:rsidRDefault="00F9098B" w:rsidP="00F9098B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57827">
        <w:rPr>
          <w:rFonts w:ascii="Times New Roman" w:hAnsi="Times New Roman" w:cs="Times New Roman"/>
          <w:b/>
          <w:i/>
          <w:sz w:val="32"/>
          <w:szCs w:val="32"/>
        </w:rPr>
        <w:t>ТКАЧОВ АФАНАСИЙ САФОНОВИЧ</w:t>
      </w:r>
    </w:p>
    <w:p w14:paraId="7E95A1B2" w14:textId="77777777" w:rsidR="00F9098B" w:rsidRDefault="00F9098B" w:rsidP="00F9098B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14:paraId="4D692405" w14:textId="7B7D4E3A" w:rsidR="00F9098B" w:rsidRDefault="00F9098B" w:rsidP="00F9098B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Ткачов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Афанасий </w:t>
      </w:r>
      <w:proofErr w:type="spellStart"/>
      <w:r>
        <w:rPr>
          <w:rFonts w:ascii="Times New Roman" w:hAnsi="Times New Roman" w:cs="Times New Roman"/>
          <w:sz w:val="32"/>
          <w:szCs w:val="32"/>
        </w:rPr>
        <w:t>Сафонович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родился в 1915 году в д.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Грибы Краснопольского района Могилёвской области. Хорошо учился. Закончил </w:t>
      </w:r>
      <w:proofErr w:type="spellStart"/>
      <w:r>
        <w:rPr>
          <w:rFonts w:ascii="Times New Roman" w:hAnsi="Times New Roman" w:cs="Times New Roman"/>
          <w:sz w:val="32"/>
          <w:szCs w:val="32"/>
        </w:rPr>
        <w:t>Рогачёвский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педагогический техникум и начал работать учителем начальных классов в д.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Гнилица, затем в д.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Артёхов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 Здесь он женился на Романенко Наталье. Но недолго прожил в </w:t>
      </w:r>
      <w:proofErr w:type="spellStart"/>
      <w:r>
        <w:rPr>
          <w:rFonts w:ascii="Times New Roman" w:hAnsi="Times New Roman" w:cs="Times New Roman"/>
          <w:sz w:val="32"/>
          <w:szCs w:val="32"/>
        </w:rPr>
        <w:t>Артёхове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Афанасий </w:t>
      </w:r>
      <w:proofErr w:type="spellStart"/>
      <w:r>
        <w:rPr>
          <w:rFonts w:ascii="Times New Roman" w:hAnsi="Times New Roman" w:cs="Times New Roman"/>
          <w:sz w:val="32"/>
          <w:szCs w:val="32"/>
        </w:rPr>
        <w:t>Сафонович</w:t>
      </w:r>
      <w:proofErr w:type="spellEnd"/>
      <w:r>
        <w:rPr>
          <w:rFonts w:ascii="Times New Roman" w:hAnsi="Times New Roman" w:cs="Times New Roman"/>
          <w:sz w:val="32"/>
          <w:szCs w:val="32"/>
        </w:rPr>
        <w:t>. В 1938 году был призван в ряды Красной Армии. Служил в Пскове, Выборге, Ленинграде. Здесь застала его Великая Отечественная война. Многое пришлось пережить. Учитель воевал, принимал участие в освобождении Прибалтики. 17 июня 1944 года в бою с немецко</w:t>
      </w:r>
      <w:r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 xml:space="preserve">фашистскими захватчиками за д. </w:t>
      </w:r>
      <w:proofErr w:type="spellStart"/>
      <w:r>
        <w:rPr>
          <w:rFonts w:ascii="Times New Roman" w:hAnsi="Times New Roman" w:cs="Times New Roman"/>
          <w:sz w:val="32"/>
          <w:szCs w:val="32"/>
        </w:rPr>
        <w:t>Кярэконня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 Эстонии, в 20</w:t>
      </w:r>
      <w:r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>ти километрах на запад от города Нарва погиб воин</w:t>
      </w:r>
      <w:r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>учитель. Здесь же был похоронен.</w:t>
      </w:r>
    </w:p>
    <w:p w14:paraId="5597C57B" w14:textId="77777777" w:rsidR="00F9098B" w:rsidRDefault="00F9098B" w:rsidP="00F9098B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Он был награждён медалями «За оборону Ленинграда» и «За боевые заслуги».</w:t>
      </w:r>
    </w:p>
    <w:p w14:paraId="3A7FEE94" w14:textId="112F0301" w:rsidR="00F9098B" w:rsidRDefault="00F9098B" w:rsidP="00F9098B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Военный комиссар Эстонии генерал – майор Р.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Киудмаа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сообщил в школу: «После войны останки Ткачёва А.С. перезахоронили в братской могиле №2» на кладбище посёлка </w:t>
      </w:r>
      <w:proofErr w:type="spellStart"/>
      <w:r>
        <w:rPr>
          <w:rFonts w:ascii="Times New Roman" w:hAnsi="Times New Roman" w:cs="Times New Roman"/>
          <w:sz w:val="32"/>
          <w:szCs w:val="32"/>
        </w:rPr>
        <w:t>Синимяе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Кохтла – </w:t>
      </w:r>
      <w:proofErr w:type="spellStart"/>
      <w:r>
        <w:rPr>
          <w:rFonts w:ascii="Times New Roman" w:hAnsi="Times New Roman" w:cs="Times New Roman"/>
          <w:sz w:val="32"/>
          <w:szCs w:val="32"/>
        </w:rPr>
        <w:t>Ярвенского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района Эстонии. </w:t>
      </w:r>
    </w:p>
    <w:p w14:paraId="58F07702" w14:textId="77777777" w:rsidR="00F9098B" w:rsidRDefault="00F9098B" w:rsidP="00F9098B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 могиле установлен памятник. </w:t>
      </w:r>
    </w:p>
    <w:p w14:paraId="1C12805D" w14:textId="77777777" w:rsidR="00F9098B" w:rsidRDefault="00F9098B" w:rsidP="00F9098B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0CD33433" w14:textId="77777777" w:rsidR="00F9098B" w:rsidRDefault="00F9098B" w:rsidP="00F9098B">
      <w:pPr>
        <w:spacing w:after="0" w:line="240" w:lineRule="atLeast"/>
        <w:ind w:firstLine="708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</w:t>
      </w:r>
      <w:r w:rsidRPr="00433DBF">
        <w:rPr>
          <w:rFonts w:ascii="Times New Roman" w:hAnsi="Times New Roman" w:cs="Times New Roman"/>
          <w:b/>
          <w:sz w:val="36"/>
          <w:szCs w:val="36"/>
        </w:rPr>
        <w:t>В БОЙ ШЛИ УЧИТЕЛЯ</w:t>
      </w:r>
    </w:p>
    <w:p w14:paraId="1D8635C9" w14:textId="77777777" w:rsidR="00F9098B" w:rsidRDefault="00F9098B" w:rsidP="00F9098B">
      <w:pPr>
        <w:spacing w:after="0" w:line="240" w:lineRule="atLeast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0CA2EC5" w14:textId="77777777" w:rsidR="00F9098B" w:rsidRPr="00F9098B" w:rsidRDefault="00F9098B" w:rsidP="00F9098B">
      <w:pPr>
        <w:spacing w:after="0" w:line="240" w:lineRule="atLeast"/>
        <w:ind w:firstLine="708"/>
        <w:rPr>
          <w:rFonts w:ascii="Times New Roman" w:hAnsi="Times New Roman" w:cs="Times New Roman"/>
          <w:bCs/>
          <w:i/>
          <w:sz w:val="32"/>
          <w:szCs w:val="32"/>
        </w:rPr>
      </w:pPr>
      <w:r w:rsidRPr="00F9098B">
        <w:rPr>
          <w:rFonts w:ascii="Times New Roman" w:hAnsi="Times New Roman" w:cs="Times New Roman"/>
          <w:bCs/>
          <w:i/>
          <w:sz w:val="32"/>
          <w:szCs w:val="32"/>
        </w:rPr>
        <w:t xml:space="preserve">             БАРЕЙША КИРЕЙ ГРИГОРЬЕВИЧ</w:t>
      </w:r>
    </w:p>
    <w:p w14:paraId="277111BC" w14:textId="77777777" w:rsidR="00F9098B" w:rsidRDefault="00F9098B" w:rsidP="00F9098B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</w:p>
    <w:p w14:paraId="37C22ECA" w14:textId="60C5BF81" w:rsidR="00F9098B" w:rsidRDefault="00F9098B" w:rsidP="00F9098B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Барейша Кирей Григорьевич родился в деревне </w:t>
      </w:r>
      <w:proofErr w:type="spellStart"/>
      <w:r>
        <w:rPr>
          <w:rFonts w:ascii="Times New Roman" w:hAnsi="Times New Roman" w:cs="Times New Roman"/>
          <w:sz w:val="32"/>
          <w:szCs w:val="32"/>
        </w:rPr>
        <w:t>Високи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Горецкого района Могилевской области.  Родился в крестьянской семье. Был членом КПСС. В </w:t>
      </w:r>
      <w:proofErr w:type="spellStart"/>
      <w:r>
        <w:rPr>
          <w:rFonts w:ascii="Times New Roman" w:hAnsi="Times New Roman" w:cs="Times New Roman"/>
          <w:sz w:val="32"/>
          <w:szCs w:val="32"/>
        </w:rPr>
        <w:t>Гнилицкой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средней школе преподавал историю, Конституцию СССР, географию. С 1940 </w:t>
      </w:r>
      <w:proofErr w:type="gramStart"/>
      <w:r>
        <w:rPr>
          <w:rFonts w:ascii="Times New Roman" w:hAnsi="Times New Roman" w:cs="Times New Roman"/>
          <w:sz w:val="32"/>
          <w:szCs w:val="32"/>
        </w:rPr>
        <w:t>года  работал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 </w:t>
      </w:r>
      <w:bookmarkStart w:id="0" w:name="_GoBack"/>
      <w:r w:rsidR="00574B77" w:rsidRPr="00D52297">
        <w:rPr>
          <w:rFonts w:ascii="Times New Roman" w:hAnsi="Times New Roman" w:cs="Times New Roman"/>
          <w:i/>
          <w:iCs/>
          <w:noProof/>
          <w:color w:val="FF0000"/>
          <w:lang w:val="be-BY"/>
        </w:rPr>
        <w:lastRenderedPageBreak/>
        <w:drawing>
          <wp:anchor distT="0" distB="0" distL="114300" distR="114300" simplePos="0" relativeHeight="251671552" behindDoc="1" locked="0" layoutInCell="1" allowOverlap="1" wp14:anchorId="1C5957D1" wp14:editId="09BEAA46">
            <wp:simplePos x="0" y="0"/>
            <wp:positionH relativeFrom="column">
              <wp:posOffset>-1072230</wp:posOffset>
            </wp:positionH>
            <wp:positionV relativeFrom="paragraph">
              <wp:posOffset>-713740</wp:posOffset>
            </wp:positionV>
            <wp:extent cx="7734300" cy="1067752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proofErr w:type="spellStart"/>
      <w:r>
        <w:rPr>
          <w:rFonts w:ascii="Times New Roman" w:hAnsi="Times New Roman" w:cs="Times New Roman"/>
          <w:sz w:val="32"/>
          <w:szCs w:val="32"/>
        </w:rPr>
        <w:t>Артёховской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начальной школе. Заочно учился на втором курсе историк–географического факультета педагогического института.  Принимал участие в советско</w:t>
      </w:r>
      <w:r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 xml:space="preserve">финской войне. Имел награды. Воевал в Прибалтике. В 1941 году был </w:t>
      </w:r>
      <w:proofErr w:type="spellStart"/>
      <w:r>
        <w:rPr>
          <w:rFonts w:ascii="Times New Roman" w:hAnsi="Times New Roman" w:cs="Times New Roman"/>
          <w:sz w:val="32"/>
          <w:szCs w:val="32"/>
        </w:rPr>
        <w:t>мобилизирован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 ряды Советской Армии. Последнее письмо пришло с фронта в 1944 году. Кирей Григорьевич писал: «Был на ответственном задании, враг выпустил несколько мин. одна из них сбила с ног, ранило. Ранение не опасное, буду жить». Больше писем не было. 7 февраля 1944 года пришло известие: пропал без вести.</w:t>
      </w:r>
    </w:p>
    <w:p w14:paraId="2F89DEE4" w14:textId="77777777" w:rsidR="00F9098B" w:rsidRDefault="00F9098B" w:rsidP="00F9098B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57388CB2" w14:textId="77777777" w:rsidR="00F9098B" w:rsidRDefault="00F9098B" w:rsidP="00F9098B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2F7A6786" w14:textId="77777777" w:rsidR="00F9098B" w:rsidRPr="00FE1826" w:rsidRDefault="00F9098B" w:rsidP="00F9098B">
      <w:pPr>
        <w:spacing w:after="0" w:line="240" w:lineRule="atLeast"/>
        <w:ind w:firstLine="708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</w:t>
      </w:r>
      <w:r w:rsidRPr="00FE1826">
        <w:rPr>
          <w:rFonts w:ascii="Times New Roman" w:hAnsi="Times New Roman" w:cs="Times New Roman"/>
          <w:b/>
          <w:sz w:val="36"/>
          <w:szCs w:val="36"/>
        </w:rPr>
        <w:t>ВСЮ ЖИЗНЬ ОТДАЛА ДЕТЯМ</w:t>
      </w:r>
    </w:p>
    <w:p w14:paraId="05E257E0" w14:textId="77777777" w:rsidR="00F9098B" w:rsidRDefault="00F9098B" w:rsidP="00F9098B">
      <w:pPr>
        <w:spacing w:after="0" w:line="240" w:lineRule="atLeast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14:paraId="5751D7D5" w14:textId="77777777" w:rsidR="00F9098B" w:rsidRPr="00F9098B" w:rsidRDefault="00F9098B" w:rsidP="00F9098B">
      <w:pPr>
        <w:spacing w:after="0" w:line="240" w:lineRule="atLeast"/>
        <w:ind w:firstLine="708"/>
        <w:rPr>
          <w:rFonts w:ascii="Times New Roman" w:hAnsi="Times New Roman" w:cs="Times New Roman"/>
          <w:bCs/>
          <w:i/>
          <w:sz w:val="32"/>
          <w:szCs w:val="32"/>
        </w:rPr>
      </w:pPr>
      <w:r w:rsidRPr="00F9098B">
        <w:rPr>
          <w:rFonts w:ascii="Times New Roman" w:hAnsi="Times New Roman" w:cs="Times New Roman"/>
          <w:bCs/>
          <w:i/>
          <w:sz w:val="32"/>
          <w:szCs w:val="32"/>
        </w:rPr>
        <w:t>КУЛАГИНА (ЛЕОНЧЕНКО) МАТРЁНА АНДРЕЕВНА</w:t>
      </w:r>
    </w:p>
    <w:p w14:paraId="79D1EDB4" w14:textId="77777777" w:rsidR="00F9098B" w:rsidRDefault="00F9098B" w:rsidP="00F9098B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0598FEBE" w14:textId="754DE1E1" w:rsidR="00F9098B" w:rsidRDefault="00F9098B" w:rsidP="00F9098B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Кулагина Матрёна </w:t>
      </w:r>
      <w:proofErr w:type="gramStart"/>
      <w:r>
        <w:rPr>
          <w:rFonts w:ascii="Times New Roman" w:hAnsi="Times New Roman" w:cs="Times New Roman"/>
          <w:sz w:val="32"/>
          <w:szCs w:val="32"/>
        </w:rPr>
        <w:t>Андреевна  родилась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 г.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Мстиславле в 1912 году. В семье рабочих. В 1935 году закончила </w:t>
      </w:r>
      <w:proofErr w:type="spellStart"/>
      <w:r>
        <w:rPr>
          <w:rFonts w:ascii="Times New Roman" w:hAnsi="Times New Roman" w:cs="Times New Roman"/>
          <w:sz w:val="32"/>
          <w:szCs w:val="32"/>
        </w:rPr>
        <w:t>Мстиславское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педагогическое училище и стала работать учителем начальных классов. С 1940 по 1970 год работала учителем в </w:t>
      </w:r>
      <w:proofErr w:type="spellStart"/>
      <w:r>
        <w:rPr>
          <w:rFonts w:ascii="Times New Roman" w:hAnsi="Times New Roman" w:cs="Times New Roman"/>
          <w:sz w:val="32"/>
          <w:szCs w:val="32"/>
        </w:rPr>
        <w:t>Артёховской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начальной школе. Здесь в 1940 году познакомилась со своим будущим мужем Иваном, жителем деревни </w:t>
      </w:r>
      <w:proofErr w:type="spellStart"/>
      <w:r>
        <w:rPr>
          <w:rFonts w:ascii="Times New Roman" w:hAnsi="Times New Roman" w:cs="Times New Roman"/>
          <w:sz w:val="32"/>
          <w:szCs w:val="32"/>
        </w:rPr>
        <w:t>Артёхов</w:t>
      </w:r>
      <w:proofErr w:type="spellEnd"/>
      <w:r>
        <w:rPr>
          <w:rFonts w:ascii="Times New Roman" w:hAnsi="Times New Roman" w:cs="Times New Roman"/>
          <w:sz w:val="32"/>
          <w:szCs w:val="32"/>
        </w:rPr>
        <w:t>. Она была всегда доброй, ласковой и любимой детьми.</w:t>
      </w:r>
    </w:p>
    <w:p w14:paraId="64BDD5A7" w14:textId="13E779E3" w:rsidR="00F9098B" w:rsidRDefault="00F9098B" w:rsidP="00F9098B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послевоенные дни не было одной семьи, чьих детей она не учила бы. Она учила своих учеников не только читать и писать, но и любить и беречь свою Родину, уважать близких, заботиться о младших. Долгое время она жила в д.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Артёхов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а после того, как вышла на пенсию, вместе с мужем переехала в г.п. Краснополье, где проживала по ул. Советской. </w:t>
      </w:r>
    </w:p>
    <w:p w14:paraId="61BA5716" w14:textId="77777777" w:rsidR="00F9098B" w:rsidRDefault="00F9098B" w:rsidP="00F9098B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44ABC4A7" w14:textId="77777777" w:rsidR="00F9098B" w:rsidRPr="00723A52" w:rsidRDefault="00F9098B" w:rsidP="00F9098B">
      <w:pPr>
        <w:spacing w:after="0" w:line="240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14:paraId="0CA41675" w14:textId="77777777" w:rsidR="00F9098B" w:rsidRDefault="00F9098B" w:rsidP="00F9098B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0DFE4D8A" w14:textId="77777777" w:rsidR="00F9098B" w:rsidRDefault="00F9098B" w:rsidP="00F9098B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6FF16219" w14:textId="77777777" w:rsidR="00F9098B" w:rsidRPr="0073407D" w:rsidRDefault="00F9098B" w:rsidP="00F9098B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1ADF64F7" w14:textId="77777777" w:rsidR="00757228" w:rsidRDefault="00574B77"/>
    <w:sectPr w:rsidR="00757228" w:rsidSect="00B749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307F1C"/>
    <w:rsid w:val="00307F1C"/>
    <w:rsid w:val="00574B77"/>
    <w:rsid w:val="007C39F8"/>
    <w:rsid w:val="00B371BB"/>
    <w:rsid w:val="00F90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D576A"/>
  <w15:chartTrackingRefBased/>
  <w15:docId w15:val="{1C7BA246-B420-4DA9-BBAF-79D23A224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09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098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1711</Words>
  <Characters>9757</Characters>
  <Application>Microsoft Office Word</Application>
  <DocSecurity>0</DocSecurity>
  <Lines>81</Lines>
  <Paragraphs>22</Paragraphs>
  <ScaleCrop>false</ScaleCrop>
  <Company/>
  <LinksUpToDate>false</LinksUpToDate>
  <CharactersWithSpaces>11446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ПАЛУЖ</dc:creator>
  <cp:keywords/>
  <dc:description/>
  <cp:lastModifiedBy>ПАЛУЖ</cp:lastModifiedBy>
  <cp:revision>3</cp:revision>
  <dcterms:created xsi:type="dcterms:W3CDTF">2023-03-20T14:42:00Z</dcterms:created>
  <dcterms:modified xsi:type="dcterms:W3CDTF">2023-03-20T14:52:00Z</dcterms:modified>
</cp:coreProperties>
</file>