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3E14" w14:textId="695D5AA0" w:rsidR="007417AA" w:rsidRPr="007417AA" w:rsidRDefault="007417AA" w:rsidP="007417AA">
      <w:pPr>
        <w:pStyle w:val="a3"/>
        <w:jc w:val="right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7417AA">
        <w:rPr>
          <w:rFonts w:ascii="Times New Roman" w:hAnsi="Times New Roman" w:cs="Times New Roman"/>
          <w:i/>
          <w:iCs/>
          <w:noProof/>
          <w:sz w:val="24"/>
          <w:szCs w:val="24"/>
          <w:lang w:val="be-BY"/>
        </w:rPr>
        <w:drawing>
          <wp:anchor distT="0" distB="0" distL="114300" distR="114300" simplePos="0" relativeHeight="251662336" behindDoc="1" locked="0" layoutInCell="1" allowOverlap="1" wp14:anchorId="7DAA2021" wp14:editId="75325A40">
            <wp:simplePos x="0" y="0"/>
            <wp:positionH relativeFrom="page">
              <wp:posOffset>-34290</wp:posOffset>
            </wp:positionH>
            <wp:positionV relativeFrom="paragraph">
              <wp:posOffset>-612775</wp:posOffset>
            </wp:positionV>
            <wp:extent cx="7574915" cy="109251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7AA">
        <w:rPr>
          <w:rFonts w:ascii="Times New Roman" w:hAnsi="Times New Roman" w:cs="Times New Roman"/>
          <w:i/>
          <w:iCs/>
          <w:sz w:val="24"/>
          <w:szCs w:val="24"/>
          <w:lang w:val="be-BY"/>
        </w:rPr>
        <w:t>“Чырвоны сцяг. Краснаполле. 10 ліпеня 1990 года.”</w:t>
      </w:r>
    </w:p>
    <w:p w14:paraId="439B0BEE" w14:textId="3095E3F3" w:rsidR="00757228" w:rsidRDefault="002E72F7" w:rsidP="002E72F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E72F7">
        <w:rPr>
          <w:rFonts w:ascii="Times New Roman" w:hAnsi="Times New Roman" w:cs="Times New Roman"/>
          <w:b/>
          <w:bCs/>
          <w:sz w:val="32"/>
          <w:szCs w:val="32"/>
        </w:rPr>
        <w:t>З г</w:t>
      </w:r>
      <w:r w:rsidRPr="002E72F7">
        <w:rPr>
          <w:rFonts w:ascii="Times New Roman" w:hAnsi="Times New Roman" w:cs="Times New Roman"/>
          <w:b/>
          <w:bCs/>
          <w:sz w:val="32"/>
          <w:szCs w:val="32"/>
          <w:lang w:val="be-BY"/>
        </w:rPr>
        <w:t>і</w:t>
      </w:r>
      <w:r w:rsidRPr="002E72F7">
        <w:rPr>
          <w:rFonts w:ascii="Times New Roman" w:hAnsi="Times New Roman" w:cs="Times New Roman"/>
          <w:b/>
          <w:bCs/>
          <w:sz w:val="32"/>
          <w:szCs w:val="32"/>
        </w:rPr>
        <w:t>сторы</w:t>
      </w:r>
      <w:r w:rsidRPr="002E72F7">
        <w:rPr>
          <w:rFonts w:ascii="Times New Roman" w:hAnsi="Times New Roman" w:cs="Times New Roman"/>
          <w:b/>
          <w:bCs/>
          <w:sz w:val="32"/>
          <w:szCs w:val="32"/>
          <w:lang w:val="be-BY"/>
        </w:rPr>
        <w:t>і</w:t>
      </w:r>
      <w:r w:rsidRPr="002E72F7">
        <w:rPr>
          <w:rFonts w:ascii="Times New Roman" w:hAnsi="Times New Roman" w:cs="Times New Roman"/>
          <w:b/>
          <w:bCs/>
          <w:sz w:val="32"/>
          <w:szCs w:val="32"/>
        </w:rPr>
        <w:t xml:space="preserve"> вёск</w:t>
      </w:r>
      <w:r w:rsidRPr="002E72F7">
        <w:rPr>
          <w:rFonts w:ascii="Times New Roman" w:hAnsi="Times New Roman" w:cs="Times New Roman"/>
          <w:b/>
          <w:bCs/>
          <w:sz w:val="32"/>
          <w:szCs w:val="32"/>
          <w:lang w:val="be-BY"/>
        </w:rPr>
        <w:t>і</w:t>
      </w:r>
      <w:r w:rsidRPr="002E72F7">
        <w:rPr>
          <w:rFonts w:ascii="Times New Roman" w:hAnsi="Times New Roman" w:cs="Times New Roman"/>
          <w:b/>
          <w:bCs/>
          <w:sz w:val="32"/>
          <w:szCs w:val="32"/>
        </w:rPr>
        <w:t xml:space="preserve"> Горанка</w:t>
      </w:r>
    </w:p>
    <w:p w14:paraId="31A2DEDD" w14:textId="504C9A14" w:rsidR="002E72F7" w:rsidRDefault="002E72F7" w:rsidP="002E72F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BFCA48" w14:textId="57C377B3" w:rsidR="002E72F7" w:rsidRDefault="002E72F7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Як паведамлялася ўжо, у раёне набірае шыр і моц праца па напісанню кнігі-хронікі “Памяць”. Краснапольскі раён. У раённую камісію па стварэнню гэтай кнігі, райком партыі і райвыканком, рэдакцыю газеты “Чырвоны сцяг” паступаюць матэрыялы і допісы чытачоў пра лёс нашых землякоў, якія не вярнуліся з франтоў грамадзянскай і Вялікай Айчыннай войнаў, удзельнікаў першых сацыялістычных пераўтварэнняў на Краснапольшчыне, ахвяр сталінізму і фашысцкай </w:t>
      </w:r>
      <w:r w:rsidR="00AC763A">
        <w:rPr>
          <w:rFonts w:ascii="Times New Roman" w:hAnsi="Times New Roman" w:cs="Times New Roman"/>
          <w:b/>
          <w:bCs/>
          <w:sz w:val="28"/>
          <w:szCs w:val="28"/>
          <w:lang w:val="be-BY"/>
        </w:rPr>
        <w:t>акупацыі, запісы старажылаў і ветэранаў вайны і працы.</w:t>
      </w:r>
    </w:p>
    <w:p w14:paraId="00D3F223" w14:textId="071ED8B6" w:rsidR="00AC763A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Прапанаваў нам свае запісы “Мая вёска і яе людзі” жыхар Горанкі, наш даўні аўтар і сябра газеты “Чырвоны сцяг” Уладзімір Рыгоравіч Данчанка.</w:t>
      </w:r>
    </w:p>
    <w:p w14:paraId="67C6D51B" w14:textId="77777777" w:rsidR="00AC763A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Сёння мы друкуем адзін з першых матэрыялаў гэтых запісаў.</w:t>
      </w:r>
    </w:p>
    <w:p w14:paraId="24D01287" w14:textId="77777777" w:rsidR="00AC763A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50C4E1EE" w14:textId="77777777" w:rsidR="00AC763A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456C7531" w14:textId="01C01F49" w:rsidR="00AC763A" w:rsidRDefault="00AC763A" w:rsidP="00AC763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C763A">
        <w:rPr>
          <w:rFonts w:ascii="Times New Roman" w:hAnsi="Times New Roman" w:cs="Times New Roman"/>
          <w:b/>
          <w:bCs/>
          <w:sz w:val="32"/>
          <w:szCs w:val="32"/>
          <w:lang w:val="be-BY"/>
        </w:rPr>
        <w:t>Які ён, хлеб чужбіны?</w:t>
      </w:r>
    </w:p>
    <w:p w14:paraId="427CEF2A" w14:textId="42528E60" w:rsidR="00AC763A" w:rsidRDefault="00AC763A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пошуках заробку і лепшай долі некалькі горанцаў і жыхароў суседніх вёсак паехалі ў Амерыку. З Горанкі ездзілі Сільверст Ткачоў, браты Паўлюк і Змітрок Данчанкі, Андрэй Максіменка, Рыгор Данчанка, Гаўрыла Данчанка і іншыя. Да Амерыкі яны дабіраліся праз Лібаву</w:t>
      </w:r>
      <w:r w:rsidR="00825371">
        <w:rPr>
          <w:rFonts w:ascii="Times New Roman" w:hAnsi="Times New Roman" w:cs="Times New Roman"/>
          <w:sz w:val="28"/>
          <w:szCs w:val="28"/>
          <w:lang w:val="be-BY"/>
        </w:rPr>
        <w:t xml:space="preserve">, дзе пераселі на параход і плылі Атлантычным акіянам 12 сутак. У кошт білета ўваходзіла харчаванне, але ежу з іх ніхто практычна не еў з-за марской хваробы. Толькі Паўлюк Данчанка лёгка пераносіў марскую калыханку. </w:t>
      </w:r>
    </w:p>
    <w:p w14:paraId="742CD928" w14:textId="37EC43B0" w:rsidR="00825371" w:rsidRDefault="00825371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Далейшы лёс занёс маіх землякоў у шмат Каларада, дзе яны ўладкаваліся на прац</w:t>
      </w:r>
      <w:r w:rsidR="004B3FF8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будаўніцтва чыгункі. Чыгунка праходзіла па белых землях амерыканскіх індзейцаў і тыя нярэдка нападалі на яе будаўнікоў. Апошніх нярэдка выручаў стальны вагончык, які яны везлі за сабой па пракладзеных рэйках. Калі з</w:t>
      </w:r>
      <w:r w:rsidRPr="0082537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яўляліся індзейцы, будаўнікі чыгункі захоплівалі свае прылады і хаваліся ў вагончыку. Каля дзвярэй станавіўся самы моцны з рабочых з ломам у руках. Часцей за ўсё гэта быў Рыгор Данчанка. Бачачы такое, індзейцы закідвалі вагончык камнямі і адыходзілі. </w:t>
      </w:r>
    </w:p>
    <w:p w14:paraId="2711BDE9" w14:textId="2117093A" w:rsidR="00825371" w:rsidRDefault="00825371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 фізічнай сілы Рыгора Данчанкі і яго землякоў дзівіліся нават самі</w:t>
      </w:r>
      <w:r w:rsidR="00841459">
        <w:rPr>
          <w:rFonts w:ascii="Times New Roman" w:hAnsi="Times New Roman" w:cs="Times New Roman"/>
          <w:sz w:val="28"/>
          <w:szCs w:val="28"/>
          <w:lang w:val="be-BY"/>
        </w:rPr>
        <w:t xml:space="preserve"> амерыканцы. Неяк на трасе чыгункі папаўся вялізны камень. </w:t>
      </w:r>
      <w:r w:rsidR="00387F3B">
        <w:rPr>
          <w:rFonts w:ascii="Times New Roman" w:hAnsi="Times New Roman" w:cs="Times New Roman"/>
          <w:sz w:val="28"/>
          <w:szCs w:val="28"/>
          <w:lang w:val="be-BY"/>
        </w:rPr>
        <w:t>Амерыканскі інжынер загадаў групе рабочых, у якую ўваходзілі італьянцы, англічане і палякі, скаціць гэты камень у бок. Сабралася каля камня чалавек дванаццаць, таўкуцца, перашкаджаюць адзін аднаму, а камень як ляжаў, так і ляжыць усё на тым жа месцы.</w:t>
      </w:r>
    </w:p>
    <w:p w14:paraId="0BC9C832" w14:textId="5CCB51E3" w:rsidR="00387F3B" w:rsidRDefault="00387F3B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Амерыканскі інжынер, як чалавек практычны, падайшоў да горанцаў, потым змерыў метрам плечы Рыгора Данчанкі і яшчэ некалькі чалавекам, выбраў з іх чатырох і прапанаваў ім скаціць камень. </w:t>
      </w:r>
    </w:p>
    <w:p w14:paraId="7F116A52" w14:textId="6F72CE47" w:rsidR="00387F3B" w:rsidRDefault="000B6B9A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Падышлі мае землякі да каменя, абышлі яго вакол некалькі разоў, парадзіліся і ўзяліся дружна за справу, папярэдне падкапаўшы камень з таго </w:t>
      </w:r>
      <w:r w:rsidR="004B3FF8" w:rsidRPr="002E72F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be-BY"/>
        </w:rPr>
        <w:drawing>
          <wp:anchor distT="0" distB="0" distL="114300" distR="114300" simplePos="0" relativeHeight="251657728" behindDoc="1" locked="0" layoutInCell="1" allowOverlap="1" wp14:anchorId="0387092C" wp14:editId="6A000113">
            <wp:simplePos x="0" y="0"/>
            <wp:positionH relativeFrom="page">
              <wp:posOffset>-21771</wp:posOffset>
            </wp:positionH>
            <wp:positionV relativeFrom="paragraph">
              <wp:posOffset>-665480</wp:posOffset>
            </wp:positionV>
            <wp:extent cx="7574915" cy="109945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63" cy="109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боку, куды яго трэба было перасоўваць. Упёршыся ўчатырох у камень з </w:t>
      </w:r>
      <w:r w:rsidR="006B52A3" w:rsidRPr="002E72F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be-BY"/>
        </w:rPr>
        <w:drawing>
          <wp:anchor distT="0" distB="0" distL="114300" distR="114300" simplePos="0" relativeHeight="251664896" behindDoc="1" locked="0" layoutInCell="1" allowOverlap="1" wp14:anchorId="04F6F7DC" wp14:editId="52E01861">
            <wp:simplePos x="0" y="0"/>
            <wp:positionH relativeFrom="page">
              <wp:posOffset>-1270</wp:posOffset>
            </wp:positionH>
            <wp:positionV relativeFrom="paragraph">
              <wp:posOffset>-344170</wp:posOffset>
            </wp:positionV>
            <wp:extent cx="7574915" cy="109945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адваротнага боку, яны пад падбадзёрваючы крык: “Узялі!”, “Яшчэ – раз!”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скранулі яго з месца і штурхнулі ў бок падкапанай ямы. Далей камень пакаціўся ўжо сам, зачапіўшы чамадан Сільве</w:t>
      </w:r>
      <w:r w:rsidR="004B3FF8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ст</w:t>
      </w:r>
      <w:r w:rsidR="008A108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Ткачова і зацягнуўшы яго аж у каньён ракі Каларады. Вельмі ўжо шкадавалі мае землякі страту чамадана </w:t>
      </w:r>
      <w:r w:rsidR="008A1087">
        <w:rPr>
          <w:rFonts w:ascii="Times New Roman" w:hAnsi="Times New Roman" w:cs="Times New Roman"/>
          <w:sz w:val="28"/>
          <w:szCs w:val="28"/>
          <w:lang w:val="be-BY"/>
        </w:rPr>
        <w:t>Сільве</w:t>
      </w:r>
      <w:r w:rsidR="004B3FF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A1087">
        <w:rPr>
          <w:rFonts w:ascii="Times New Roman" w:hAnsi="Times New Roman" w:cs="Times New Roman"/>
          <w:sz w:val="28"/>
          <w:szCs w:val="28"/>
          <w:lang w:val="be-BY"/>
        </w:rPr>
        <w:t>стам. Справа ў тым, што гэта было ў іх, бадай, адзіная рэч, якая звязала ўсіх з радзімай, бо ўсё свае чамаданы пакінулі з-за непатрэбнасці, як толькі ступілі на амерыканскую зямлю. Сільве</w:t>
      </w:r>
      <w:r w:rsidR="004B3FF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A1087">
        <w:rPr>
          <w:rFonts w:ascii="Times New Roman" w:hAnsi="Times New Roman" w:cs="Times New Roman"/>
          <w:sz w:val="28"/>
          <w:szCs w:val="28"/>
          <w:lang w:val="be-BY"/>
        </w:rPr>
        <w:t xml:space="preserve">ст жа гэтага не зрабіў, бо ў яго чамадане ляжалі жончыны ручнікі. </w:t>
      </w:r>
    </w:p>
    <w:p w14:paraId="48166F6C" w14:textId="5BD5D115" w:rsidR="008A1087" w:rsidRDefault="008A1087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Зарагатаў амерыканскі інжынер, убачыўшы, як лёгка і вельмі дакладна выканана яго заданне маімі землякамі, і пытае ў Рыгора Данчанкі: “Як гэта вы, такія моцныя і спрытныя рускія, паддаліся маленькім японцам (маючы на ўвазе руска-японскую вайну 1904 – 1905 гг)”.</w:t>
      </w:r>
      <w:r w:rsidR="006B07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зразумеўшы, што яго жарт не вельмі прыйшоўся да спадобы гэтым рускім асілкам, сам адказаў на яго: “Калі б перамаглі рускія, усе б мы, амерыканцы, скакалі пад </w:t>
      </w:r>
      <w:r w:rsidR="006B0769">
        <w:rPr>
          <w:rFonts w:ascii="Times New Roman" w:hAnsi="Times New Roman" w:cs="Times New Roman"/>
          <w:sz w:val="28"/>
          <w:szCs w:val="28"/>
          <w:lang w:val="be-BY"/>
        </w:rPr>
        <w:t>дуду рускага цара. Таму і было зроблена так, каб гэтага не адбылося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B0769">
        <w:rPr>
          <w:rFonts w:ascii="Times New Roman" w:hAnsi="Times New Roman" w:cs="Times New Roman"/>
          <w:sz w:val="28"/>
          <w:szCs w:val="28"/>
          <w:lang w:val="be-BY"/>
        </w:rPr>
        <w:t xml:space="preserve">. Праз тры-чатыры месяцы падрад на будаўніцтва ў маіх землякоў закончыўся і яны трапілі ў цяжкае становішча. Амерыку ахапіў крызіс, а разам з ім і беспрацоўе. Было відавочна, што ў бліжэйшыя тры – чатыры месяцы аб працаўладкаванні і думаць не прыходзілася. Падлічылі вандроўнікі за акіян свае грошы і вырашылі: каб не праесці іх канчаткова, - лепей білеты на радзіму купіць. І вярнуліся яны ў Горанку, толькі Гаўрыла Данчанка адзін і застаўся там. </w:t>
      </w:r>
    </w:p>
    <w:p w14:paraId="5F769B92" w14:textId="530DC68B" w:rsidR="004B3FF8" w:rsidRDefault="006B0769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Набліжаўся 1914 год.</w:t>
      </w:r>
      <w:r w:rsidR="004B3FF8">
        <w:rPr>
          <w:rFonts w:ascii="Times New Roman" w:hAnsi="Times New Roman" w:cs="Times New Roman"/>
          <w:sz w:val="28"/>
          <w:szCs w:val="28"/>
          <w:lang w:val="be-BY"/>
        </w:rPr>
        <w:t xml:space="preserve"> Сільверст Ткачоў і Змітрок Данчанка зноў паехалі за акіян і на гэты раз ужо не прагадалі. Пачалася першая сусветная вайна. Тыя, хто не паехаў у Амерыку, трапілі ў акопы пад кулі немцаў і аўстрыйцаў, а тыя, хто паехаў, працавалі на ўсю моц, як і ўся Амерыка, на вайну. Хоць у гэты час Злучаныя Штаты і знаходзіліся на баку Расіі і яе саюзнікаў, але зброю, амуніцыю і прадукты харчавання яны прадавалі ўсім, хто іх купляў. </w:t>
      </w:r>
    </w:p>
    <w:p w14:paraId="6734EF66" w14:textId="12D2E77F" w:rsidR="007417AA" w:rsidRDefault="004B3FF8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Вярталіся Сільверст са Змітраком на радзіму з добрым заробкам ужо пасля падзей Кастрычнікам 1917 года. Ленінскія словы “Фабрыкі і заводы – рабочым, зямля – сялянам!”</w:t>
      </w:r>
      <w:r w:rsidR="00A425D5">
        <w:rPr>
          <w:rFonts w:ascii="Times New Roman" w:hAnsi="Times New Roman" w:cs="Times New Roman"/>
          <w:sz w:val="28"/>
          <w:szCs w:val="28"/>
          <w:lang w:val="be-BY"/>
        </w:rPr>
        <w:t xml:space="preserve"> нібыта магнітам цягнулі ўсіх – і багатых, і бедных у родныя краі. Але скарыстаць заробленыя ў Амерыцы грошы яны так і не змаглі.</w:t>
      </w:r>
      <w:r w:rsidR="007417AA">
        <w:rPr>
          <w:rFonts w:ascii="Times New Roman" w:hAnsi="Times New Roman" w:cs="Times New Roman"/>
          <w:sz w:val="28"/>
          <w:szCs w:val="28"/>
          <w:lang w:val="be-BY"/>
        </w:rPr>
        <w:t xml:space="preserve"> Аднаго з іх падчас разгулу голаду і разрухі пачысцяць па шляху з Адэсы ў Горанку, а другога – па гэтаму ж шляху, толькі ўжо з Лібавы. </w:t>
      </w:r>
    </w:p>
    <w:p w14:paraId="0EA83DCA" w14:textId="5E9817EB" w:rsidR="006B52A3" w:rsidRDefault="007417AA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Так закончыліся спробы маіх землякоў паспытаць сваё шчасце ў далёкай Амерыцы.</w:t>
      </w:r>
    </w:p>
    <w:p w14:paraId="15CEBA2E" w14:textId="3EE42563" w:rsidR="006B52A3" w:rsidRDefault="006B52A3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6246D85C" w14:textId="6119192A" w:rsidR="006B52A3" w:rsidRDefault="006B52A3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0BC4F4B3" w14:textId="65C9624F" w:rsidR="006B52A3" w:rsidRDefault="006B52A3" w:rsidP="00AC763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2FB0D435" w14:textId="0D6A5C7E" w:rsidR="00732B55" w:rsidRPr="00732B55" w:rsidRDefault="00732B55" w:rsidP="006B52A3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“Чырвоны сцяг. Краснаполле. 25 кастрычніка 2000 года, №83</w:t>
      </w:r>
    </w:p>
    <w:p w14:paraId="290071AB" w14:textId="2EDF9CE1" w:rsidR="006B0769" w:rsidRDefault="00732B55" w:rsidP="00732B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732B55">
        <w:rPr>
          <w:rFonts w:ascii="Times New Roman" w:hAnsi="Times New Roman" w:cs="Times New Roman"/>
          <w:b/>
          <w:bCs/>
          <w:sz w:val="32"/>
          <w:szCs w:val="32"/>
          <w:lang w:val="be-BY"/>
        </w:rPr>
        <w:t>Пра што расказалі паданні</w:t>
      </w:r>
    </w:p>
    <w:p w14:paraId="085AE430" w14:textId="5F36326E" w:rsidR="00732B55" w:rsidRDefault="00732B55" w:rsidP="00732B5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14:paraId="29FE65AD" w14:textId="387804EE" w:rsidR="00732B55" w:rsidRDefault="006B693E" w:rsidP="00732B5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Яшчэ ў часы Вялікага Княства Літоўскага краснапольскія землі складалі так званую “літоўскую пустэчу”, бо былі на памежжы з Рускай дзяржавай. Існуе легенда, што тут адбывалі пакаранне зняволеныя. Яны </w:t>
      </w:r>
      <w:r w:rsidR="006B52A3" w:rsidRPr="002E72F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be-BY"/>
        </w:rPr>
        <w:drawing>
          <wp:anchor distT="0" distB="0" distL="114300" distR="114300" simplePos="0" relativeHeight="251652608" behindDoc="1" locked="0" layoutInCell="1" allowOverlap="1" wp14:anchorId="14A0F377" wp14:editId="5F275979">
            <wp:simplePos x="0" y="0"/>
            <wp:positionH relativeFrom="page">
              <wp:posOffset>-24765</wp:posOffset>
            </wp:positionH>
            <wp:positionV relativeFrom="paragraph">
              <wp:posOffset>-356235</wp:posOffset>
            </wp:positionV>
            <wp:extent cx="7574915" cy="1099457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стваралі свае пасяленні, многія з якіх потым ператвараліся ў вёскі. Так узніклі вёскі Горанка, Палуж і інш. </w:t>
      </w:r>
    </w:p>
    <w:p w14:paraId="5BFE745F" w14:textId="7D5F546D" w:rsidR="006B693E" w:rsidRDefault="006B693E" w:rsidP="00732B55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Жыхар вёскі Горанка Рыгор Андрэевіч Максіменка расказаў: </w:t>
      </w:r>
    </w:p>
    <w:p w14:paraId="70C94DFB" w14:textId="6B4AD8A6" w:rsidR="006B693E" w:rsidRDefault="006B693E" w:rsidP="00732B55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“Па сцвярджэнню старажылаў, вёска Горанка была заснавана палітычнымі ссыльнымі ў 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стагоддзі, а можа нават і раней. Невядома, што гэта былі за людзі, але лёс іх, відаць, быў цяжкі, ссылка доўгай, калі не вечнай. У нашым краі яны абзавяліся сем</w:t>
      </w:r>
      <w:r w:rsidRPr="006B69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ямі, ім дазволена было стварыць сваё паселішча. Сталі думаць, як назваць новую вёску. Доўга дамаўляліся, затым адзін з ссыльных прапанаваў:</w:t>
      </w:r>
    </w:p>
    <w:p w14:paraId="616BF48F" w14:textId="77777777" w:rsidR="0085323F" w:rsidRPr="0085323F" w:rsidRDefault="006B693E" w:rsidP="006B69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Нас гора закінула ў гэтыя краі. Няхай наша паселішча будзе з назвай Гора.</w:t>
      </w:r>
    </w:p>
    <w:p w14:paraId="64E1B800" w14:textId="384B3689" w:rsidR="0085323F" w:rsidRPr="0085323F" w:rsidRDefault="0085323F" w:rsidP="0085323F">
      <w:pPr>
        <w:pStyle w:val="a3"/>
        <w:ind w:left="72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А другі дадаў:</w:t>
      </w:r>
    </w:p>
    <w:p w14:paraId="7F6B8DA3" w14:textId="3B72F118" w:rsidR="0085323F" w:rsidRPr="0085323F" w:rsidRDefault="0085323F" w:rsidP="0085323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Давайце як-небудзь ветлівей назавём – Горанька.</w:t>
      </w:r>
    </w:p>
    <w:p w14:paraId="09133610" w14:textId="3A562D18" w:rsidR="006B693E" w:rsidRPr="0085323F" w:rsidRDefault="0085323F" w:rsidP="0085323F">
      <w:pPr>
        <w:pStyle w:val="a3"/>
        <w:ind w:left="720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Так і рашылі. Мяняліся пакаленні, а вёска працягвала захоўваць сваю назву. А затым замест Горанька сталі гаварыць Горанка</w:t>
      </w:r>
      <w:r w:rsidR="006B693E"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”</w:t>
      </w:r>
      <w:r w:rsidRPr="0085323F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14:paraId="170CB1B6" w14:textId="4B244CFB" w:rsidR="0085323F" w:rsidRDefault="0085323F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Вось што расказвае паданне пра вёску Палуж. Раней тут першапачаткова было створана пасяленне ссыльных. Іх перавыхоўвалі тым, што на іх дамах пісалі лозунгі-напамінкі: “Не чапай”, “Палош” і г.д. і рака, на беразе якой знаходзілася пасяленне, называлася Олош, што ад кораня слова – “положи” (ад вымаўлення гэтага слова ў тыя часы). </w:t>
      </w:r>
    </w:p>
    <w:p w14:paraId="2671CC4A" w14:textId="479BDE02" w:rsidR="00F03537" w:rsidRDefault="0085323F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Пасля падзелаў Рэчы Паспалітай і </w:t>
      </w:r>
      <w:r w:rsidR="00D353BB">
        <w:rPr>
          <w:rFonts w:ascii="Times New Roman" w:hAnsi="Times New Roman" w:cs="Times New Roman"/>
          <w:sz w:val="28"/>
          <w:szCs w:val="28"/>
          <w:lang w:val="be-BY"/>
        </w:rPr>
        <w:t>ўваходжання краснапольскіх зямель у Рускую дзяржаву калоднікаў гналі праз наш край у далёкую Сібір і звон кайдановы быў чуваць на ўсю акругу.</w:t>
      </w:r>
      <w:r w:rsidR="00F03537">
        <w:rPr>
          <w:rFonts w:ascii="Times New Roman" w:hAnsi="Times New Roman" w:cs="Times New Roman"/>
          <w:sz w:val="28"/>
          <w:szCs w:val="28"/>
          <w:lang w:val="be-BY"/>
        </w:rPr>
        <w:t xml:space="preserve"> З боку Прапойска і Чэрыкава па краснапольскаму тракту ішлі этапы калоднікаў. Сялянам даводзілася выдзяляць коней для правозу хворых і, відаць, у вялікай колькасці. А везлі іх праз Краснаполле, вёскі Грыбы, Дзернавая на в. Горы. </w:t>
      </w:r>
    </w:p>
    <w:p w14:paraId="4C842B15" w14:textId="2C082F76" w:rsidR="0085323F" w:rsidRDefault="00F03537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Уладальнік Прапойскага староства і краснапольскіх зямель князь Галіцын у інструкцыі краснапольскаму прыказчыку Дзмітрыю Кухіну ад 9 чэрвеня 1790 года пісаў аб калодніках, якія праходзілі праз Краснапольшчыну. </w:t>
      </w:r>
      <w:r w:rsidR="00AA42E3">
        <w:rPr>
          <w:rFonts w:ascii="Times New Roman" w:hAnsi="Times New Roman" w:cs="Times New Roman"/>
          <w:sz w:val="28"/>
          <w:szCs w:val="28"/>
          <w:lang w:val="be-BY"/>
        </w:rPr>
        <w:t>Ён папярэджваў прыказчыка, каб “не давать подвод потребных на случай проводов больных колодников или солдат. Смотреть, чтобы давано было без излишества и по законной надобности…”</w:t>
      </w:r>
      <w:r w:rsidR="007A01D5">
        <w:rPr>
          <w:rFonts w:ascii="Times New Roman" w:hAnsi="Times New Roman" w:cs="Times New Roman"/>
          <w:sz w:val="28"/>
          <w:szCs w:val="28"/>
          <w:lang w:val="be-BY"/>
        </w:rPr>
        <w:t>. (Цэнтральны дзяржаўны архіў старажытных актаў, ф. 1263, оп. 1, л. 1 об.).</w:t>
      </w:r>
      <w:r w:rsidR="00D353B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F6F666D" w14:textId="0840D2C1" w:rsidR="007A01D5" w:rsidRDefault="007A01D5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Ёсць сведчанне, што па краснапольскаму тракту ішлі этапы калоднікаў і ў больш позні час. </w:t>
      </w:r>
    </w:p>
    <w:p w14:paraId="360232C9" w14:textId="7065BA47" w:rsidR="007A01D5" w:rsidRDefault="007A01D5" w:rsidP="0085323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З успамінаў Аляксандры Іларыёнаўны Андрыянавай – жыхаркі вёскі Грыбы:</w:t>
      </w:r>
    </w:p>
    <w:p w14:paraId="1834A8FA" w14:textId="7DE4DFE8" w:rsidR="00EF3CB6" w:rsidRPr="00E8581B" w:rsidRDefault="007A01D5" w:rsidP="0085323F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>“… У дзяцінстве нам расказвалі нашы бацькі, што аднойчы праз вёску Грыбы гнал</w:t>
      </w:r>
      <w:r w:rsidR="007C4E18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і калоднікаў у ланцугах. </w:t>
      </w:r>
      <w:r w:rsidR="00185A8C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Гаварылі, што яны здзейснілі цяжкія злачынствы супраць цара. У той год адмянілі прыгон і калі ссыльным у час прывалу аб’явілі аб гэтым, яны падхапіліся, заспявалі рэвалюцыйную песню, а затым кінуліся на зямлю і доўга стукалі ланцугамі, як бы размаўляючы з зямлёй-матухнай. Нават канваіры стаялі ў </w:t>
      </w:r>
      <w:r w:rsidR="00EF3CB6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>здранцвенні, не перашкаджаючы захапленню.</w:t>
      </w:r>
    </w:p>
    <w:p w14:paraId="6466DC22" w14:textId="05AEA6E1" w:rsidR="007A01D5" w:rsidRDefault="00EF3CB6" w:rsidP="0085323F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А далей</w:t>
      </w:r>
      <w:r w:rsidR="00E8581B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іх пагналі па этапу. Мы ўсёй вёскай далёка іх праваджалі, слухаючы цяжкі звон кайдановы</w:t>
      </w:r>
      <w:r w:rsidR="007A01D5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>”</w:t>
      </w:r>
      <w:r w:rsidR="00E8581B" w:rsidRPr="00E8581B">
        <w:rPr>
          <w:rFonts w:ascii="Times New Roman" w:hAnsi="Times New Roman" w:cs="Times New Roman"/>
          <w:i/>
          <w:iCs/>
          <w:sz w:val="28"/>
          <w:szCs w:val="28"/>
          <w:lang w:val="be-BY"/>
        </w:rPr>
        <w:t>.</w:t>
      </w:r>
    </w:p>
    <w:p w14:paraId="1844AD3A" w14:textId="3F142730" w:rsidR="00E8581B" w:rsidRDefault="006B52A3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2E72F7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be-BY"/>
        </w:rPr>
        <w:drawing>
          <wp:anchor distT="0" distB="0" distL="114300" distR="114300" simplePos="0" relativeHeight="251666944" behindDoc="1" locked="0" layoutInCell="1" allowOverlap="1" wp14:anchorId="3DACE5E8" wp14:editId="68D47735">
            <wp:simplePos x="0" y="0"/>
            <wp:positionH relativeFrom="page">
              <wp:posOffset>-24765</wp:posOffset>
            </wp:positionH>
            <wp:positionV relativeFrom="paragraph">
              <wp:posOffset>-362585</wp:posOffset>
            </wp:positionV>
            <wp:extent cx="7574915" cy="109945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9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1B">
        <w:rPr>
          <w:rFonts w:ascii="Times New Roman" w:hAnsi="Times New Roman" w:cs="Times New Roman"/>
          <w:sz w:val="28"/>
          <w:szCs w:val="28"/>
          <w:lang w:val="be-BY"/>
        </w:rPr>
        <w:tab/>
        <w:t>Былі і іншыя расказы, што ссыльныя здзяйснялі пабегі, хаваліся ў нашых лясах.</w:t>
      </w:r>
    </w:p>
    <w:p w14:paraId="12F9D1DA" w14:textId="24530832" w:rsidR="00E8581B" w:rsidRDefault="00E8581B" w:rsidP="0085323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Аляксандра Іларыёнаўна ўспамінае:</w:t>
      </w:r>
    </w:p>
    <w:p w14:paraId="365DC3ED" w14:textId="77777777" w:rsidR="00E8581B" w:rsidRDefault="00E8581B" w:rsidP="0085323F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ab/>
        <w:t>“У лесе, што быў поруч з вёскай, стаяла дуплавое старое дрэва. Неяк яго спілавалі і пачалі дзяліць на часткі: заскрыгатала піла. Паспрабавалі з другога боку – суцэльнае скрыгатанне. Пайшлі ў ход сякеры. Калі рассеклі дрэва на кавалкі, то да ўсеагульнага здзіўлення, там аказаўся чалавечы шкілет з ланцугамі калодніка.</w:t>
      </w:r>
    </w:p>
    <w:p w14:paraId="206E39F0" w14:textId="03303887" w:rsidR="00E8581B" w:rsidRPr="00E8581B" w:rsidRDefault="00E8581B" w:rsidP="0085323F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ab/>
        <w:t>Так пакутлівай смерцю загінуў зняволены, які здзейсніў пабег, хаваючыся ў дуплавым дрэве”, - падводзіць</w:t>
      </w:r>
      <w:r w:rsidR="006B52A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вынік нашай гутарцы А.І. Андрыянава. </w:t>
      </w:r>
    </w:p>
    <w:p w14:paraId="581C86B0" w14:textId="5967FF01" w:rsidR="00E8581B" w:rsidRPr="007A01D5" w:rsidRDefault="00E8581B" w:rsidP="0085323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2F6A5952" w14:textId="77777777" w:rsidR="0085323F" w:rsidRPr="006B693E" w:rsidRDefault="0085323F" w:rsidP="0085323F">
      <w:pPr>
        <w:pStyle w:val="a3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14:paraId="6DA8D583" w14:textId="690BE2D1" w:rsidR="00AC763A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76322948" w14:textId="77777777" w:rsidR="00AC763A" w:rsidRPr="002E72F7" w:rsidRDefault="00AC763A" w:rsidP="002E72F7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sectPr w:rsidR="00AC763A" w:rsidRPr="002E72F7" w:rsidSect="006B52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FEC"/>
    <w:multiLevelType w:val="hybridMultilevel"/>
    <w:tmpl w:val="5C5828D2"/>
    <w:lvl w:ilvl="0" w:tplc="B3985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70B9"/>
    <w:rsid w:val="000B6B9A"/>
    <w:rsid w:val="00185A8C"/>
    <w:rsid w:val="002570B9"/>
    <w:rsid w:val="002E72F7"/>
    <w:rsid w:val="00315E88"/>
    <w:rsid w:val="00360238"/>
    <w:rsid w:val="00387F3B"/>
    <w:rsid w:val="004B3FF8"/>
    <w:rsid w:val="006B04DB"/>
    <w:rsid w:val="006B0769"/>
    <w:rsid w:val="006B52A3"/>
    <w:rsid w:val="006B693E"/>
    <w:rsid w:val="00732B55"/>
    <w:rsid w:val="007417AA"/>
    <w:rsid w:val="00773EDF"/>
    <w:rsid w:val="007A01D5"/>
    <w:rsid w:val="007C39F8"/>
    <w:rsid w:val="007C4E18"/>
    <w:rsid w:val="00825371"/>
    <w:rsid w:val="00841459"/>
    <w:rsid w:val="0085323F"/>
    <w:rsid w:val="008A1087"/>
    <w:rsid w:val="00933CA1"/>
    <w:rsid w:val="00A425D5"/>
    <w:rsid w:val="00AA42E3"/>
    <w:rsid w:val="00AC763A"/>
    <w:rsid w:val="00B371BB"/>
    <w:rsid w:val="00BE5315"/>
    <w:rsid w:val="00CF0869"/>
    <w:rsid w:val="00D353BB"/>
    <w:rsid w:val="00E8581B"/>
    <w:rsid w:val="00EF3CB6"/>
    <w:rsid w:val="00F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654"/>
  <w15:chartTrackingRefBased/>
  <w15:docId w15:val="{4EB3CE1D-5C07-4057-B890-3A2E8B1F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21</cp:revision>
  <dcterms:created xsi:type="dcterms:W3CDTF">2023-04-11T14:49:00Z</dcterms:created>
  <dcterms:modified xsi:type="dcterms:W3CDTF">2023-04-17T09:41:00Z</dcterms:modified>
</cp:coreProperties>
</file>