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249D7" w14:textId="706B6BE7" w:rsidR="00757228" w:rsidRDefault="00BA5A4B" w:rsidP="00BA5A4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9264" behindDoc="1" locked="0" layoutInCell="1" allowOverlap="1" wp14:anchorId="64178356" wp14:editId="7F56F7D0">
            <wp:simplePos x="0" y="0"/>
            <wp:positionH relativeFrom="column">
              <wp:posOffset>-1162050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690" w:rsidRPr="00DF2690">
        <w:rPr>
          <w:rFonts w:ascii="Times New Roman" w:hAnsi="Times New Roman" w:cs="Times New Roman"/>
          <w:i/>
          <w:iCs/>
          <w:sz w:val="24"/>
          <w:szCs w:val="24"/>
          <w:lang w:val="be-BY"/>
        </w:rPr>
        <w:t>Чырвоны сцяг. Краснаполле.</w:t>
      </w:r>
      <w:r w:rsidR="003137FE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 №51,</w:t>
      </w:r>
      <w:r w:rsidR="00DF2690" w:rsidRPr="00DF2690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 5 ліпеня 2000 год</w:t>
      </w:r>
    </w:p>
    <w:p w14:paraId="0EC9A463" w14:textId="77777777" w:rsidR="003137FE" w:rsidRDefault="003137FE" w:rsidP="00BA5A4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lang w:val="be-BY"/>
        </w:rPr>
      </w:pPr>
    </w:p>
    <w:p w14:paraId="24CA7DFF" w14:textId="07505A29" w:rsidR="00DF2690" w:rsidRDefault="00DF2690" w:rsidP="00BA5A4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lang w:val="be-BY"/>
        </w:rPr>
      </w:pPr>
    </w:p>
    <w:p w14:paraId="309F850D" w14:textId="470A6933" w:rsidR="00DF2690" w:rsidRPr="00DF2690" w:rsidRDefault="00DF2690" w:rsidP="00BA5A4B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 w:rsidRPr="00DF2690">
        <w:rPr>
          <w:rFonts w:ascii="Times New Roman" w:hAnsi="Times New Roman" w:cs="Times New Roman"/>
          <w:b/>
          <w:bCs/>
          <w:sz w:val="32"/>
          <w:szCs w:val="32"/>
          <w:lang w:val="be-BY"/>
        </w:rPr>
        <w:t>Стайкі з даўніны і да нашых дзён</w:t>
      </w:r>
    </w:p>
    <w:p w14:paraId="7572A936" w14:textId="4AD26BBC" w:rsidR="00DF2690" w:rsidRDefault="00DF2690" w:rsidP="00BA5A4B">
      <w:pPr>
        <w:pStyle w:val="a3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14:paraId="3F672E8E" w14:textId="77777777" w:rsidR="00BC6AF1" w:rsidRDefault="00D851AD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DF2690" w:rsidRPr="009205E0">
        <w:rPr>
          <w:rFonts w:ascii="Times New Roman" w:hAnsi="Times New Roman" w:cs="Times New Roman"/>
          <w:sz w:val="28"/>
          <w:szCs w:val="28"/>
          <w:lang w:val="be-BY"/>
        </w:rPr>
        <w:t>На Краснапольшчыне в.Стайкі вядома як радзіма рэвалюцыянера-бальшавіка-ленінца, балтыйскага матроса, члена Цэнтрабалта, першага старшыні Чэрыкаўскага ВЧК, чалавека, які сустракаўся з У.І.Леніным 10 студзеня 1918 года, галоўнага энергетыка Урала ў гады Вялікай Айчыннай вайны Андрэя Кузьміча Траянава і як радзіма вядомага беларускага пісьменніка Сцяпана Кухарава, апісаўшага сваю малаю радзіму Стайкі ў аповесці “Бацькавічы”. Людзі, іх праца, быт і каларыт мовы яскрава перададзены</w:t>
      </w:r>
      <w:r w:rsidR="009205E0" w:rsidRPr="009205E0">
        <w:rPr>
          <w:rFonts w:ascii="Times New Roman" w:hAnsi="Times New Roman" w:cs="Times New Roman"/>
          <w:sz w:val="28"/>
          <w:szCs w:val="28"/>
          <w:lang w:val="be-BY"/>
        </w:rPr>
        <w:t xml:space="preserve"> пісьменнікам у творы. Знакамітая вёска Стайкі Сцяпанамі: Сцяпан Кухараў – пісьменнік, Сцяпан Раманавіч Гомараў – першы настаўнік-мовазнаўца з вышэйшай адукацыяй, выпускнік-выдатнік 1941 года Гніліцкай СШ і Сцяпан Шалаеў</w:t>
      </w:r>
      <w:r w:rsidR="009205E0">
        <w:rPr>
          <w:rFonts w:ascii="Times New Roman" w:hAnsi="Times New Roman" w:cs="Times New Roman"/>
          <w:sz w:val="28"/>
          <w:szCs w:val="28"/>
          <w:lang w:val="be-BY"/>
        </w:rPr>
        <w:t xml:space="preserve"> – першы токар калгаса імя Энг</w:t>
      </w:r>
      <w:r w:rsidR="002A6238">
        <w:rPr>
          <w:rFonts w:ascii="Times New Roman" w:hAnsi="Times New Roman" w:cs="Times New Roman"/>
          <w:sz w:val="28"/>
          <w:szCs w:val="28"/>
          <w:lang w:val="be-BY"/>
        </w:rPr>
        <w:t>ельса</w:t>
      </w:r>
      <w:r w:rsidR="006050FC">
        <w:rPr>
          <w:rFonts w:ascii="Times New Roman" w:hAnsi="Times New Roman" w:cs="Times New Roman"/>
          <w:sz w:val="28"/>
          <w:szCs w:val="28"/>
          <w:lang w:val="be-BY"/>
        </w:rPr>
        <w:t>. Жыхары Стаек працавітыя і гаваркія, цікавіліся гісторыяй вёскі і сбрабавалі яе напісать у лютым 1979 года. Гэта Гарбачоў Мікалай Васільевіч – вахавальнік інтэрната пры Ленінскай СШ, бібліятэкар Стайкаўскай сельскай бібліятэкі  Соф</w:t>
      </w:r>
      <w:r w:rsidR="006050FC" w:rsidRPr="006050FC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6050FC">
        <w:rPr>
          <w:rFonts w:ascii="Times New Roman" w:hAnsi="Times New Roman" w:cs="Times New Roman"/>
          <w:sz w:val="28"/>
          <w:szCs w:val="28"/>
          <w:lang w:val="be-BY"/>
        </w:rPr>
        <w:t>я Андрэеўна Кавалёва і былыя вучні Ленінская СШ, ураджэнцы в. Стайкі – Віктар і Святлана Кулікавы, Сяргей Шалаеў апыталі старажылаў вёскі, сваіх бабуль і дзядуль. Гэта былі першапраходцы-летапісцы гісторыі в. Стайкі. Сабраныя імі матэрыялы захоўваюцца ў музеі Ленінскай СШ. І я руку прыклаў да гэтай справы, абуджаючы цікавасць у дзяцей да гісторыі сваёй малай радзімы, да гісторыі свайго роду, сям</w:t>
      </w:r>
      <w:r w:rsidR="006050FC" w:rsidRPr="006050FC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6050FC">
        <w:rPr>
          <w:rFonts w:ascii="Times New Roman" w:hAnsi="Times New Roman" w:cs="Times New Roman"/>
          <w:sz w:val="28"/>
          <w:szCs w:val="28"/>
          <w:lang w:val="be-BY"/>
        </w:rPr>
        <w:t xml:space="preserve">і, да сваіх каранёў. Гісторыя вёсак – гэта гісторыя жыцця, гісторыя Айчыны. </w:t>
      </w:r>
      <w:r w:rsidR="00327138">
        <w:rPr>
          <w:rFonts w:ascii="Times New Roman" w:hAnsi="Times New Roman" w:cs="Times New Roman"/>
          <w:sz w:val="28"/>
          <w:szCs w:val="28"/>
          <w:lang w:val="be-BY"/>
        </w:rPr>
        <w:t xml:space="preserve">Жыццё на Зямлі ўзнікла і зарадзілася ў вёсцы, на зямлі земляроба і жывёлавода. Вёска паклала пачатак развіццю рамяства і гандлю, нарадзіла горад, карміла яго і корміць. Што такое першапачатковыя гарады – умацаваныя, </w:t>
      </w:r>
      <w:r w:rsidR="00BC6AF1">
        <w:rPr>
          <w:rFonts w:ascii="Times New Roman" w:hAnsi="Times New Roman" w:cs="Times New Roman"/>
          <w:sz w:val="28"/>
          <w:szCs w:val="28"/>
          <w:lang w:val="be-BY"/>
        </w:rPr>
        <w:t xml:space="preserve">агароджаныя вёскі, паселішчы, назва якіх паходзіць ад слова “гарадзіць” і былі яны на першых парах не толькі цэнтрам рамяства і гандлю, але і цэнтрам земляробства, жывёлагадоўлі. </w:t>
      </w:r>
    </w:p>
    <w:p w14:paraId="1747D7B6" w14:textId="77777777" w:rsidR="00CA6681" w:rsidRDefault="00BC6AF1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Вёска Стайкі </w:t>
      </w:r>
      <w:r w:rsidR="00F06029">
        <w:rPr>
          <w:rFonts w:ascii="Times New Roman" w:hAnsi="Times New Roman" w:cs="Times New Roman"/>
          <w:sz w:val="28"/>
          <w:szCs w:val="28"/>
          <w:lang w:val="be-BY"/>
        </w:rPr>
        <w:t xml:space="preserve">пачынаецца ў далёкім мінулым і ніхто дакладна не ведае даты яе ўзнікнення, але народныя легенды вызываюць дзве версіі па паходжанню назвы вёскі. Адна з іх гаворыць, што першажыхары вёскі зрабілі загоны ў полі для жывёлы – статка, дзе ставілі жывёлу на ноч. Ад слоў ставіць статак, стада, заганяць яго стаяй і ўзнікла слова “Стайкі”. І гэта першая стаянка жывёлы была там, дзе калісьці быў пасёлак Рашатнёўка. Другая версія: там, дзе была пачатковая школа, цяпер бібліятэка, стаяў атрад </w:t>
      </w:r>
      <w:r w:rsidR="00CA6681">
        <w:rPr>
          <w:rFonts w:ascii="Times New Roman" w:hAnsi="Times New Roman" w:cs="Times New Roman"/>
          <w:sz w:val="28"/>
          <w:szCs w:val="28"/>
          <w:lang w:val="be-BY"/>
        </w:rPr>
        <w:t xml:space="preserve">шведскіх воінаў і ад слова стаянка ўзнікла назва в. Стайкі. А можа  і ад назвы чародак птушак: другіх гусей і качак, якіх вабілі мясцовыя балоты і лясы? Усё-такі корань слова назвы вёскі паходзіць ад “стаі” і такім чынам можа быць трэцяя версія – птушыная. Пісьмовых крыніц, якія б тлумачылі паходжанне назвы в. Стайкі, я не знайшоў. </w:t>
      </w:r>
    </w:p>
    <w:p w14:paraId="77008FCB" w14:textId="7E97BDFB" w:rsidR="00BB7BAF" w:rsidRDefault="00BA5A4B" w:rsidP="00BA5A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1312" behindDoc="1" locked="0" layoutInCell="1" allowOverlap="1" wp14:anchorId="1E60427F" wp14:editId="02B9EF18">
            <wp:simplePos x="0" y="0"/>
            <wp:positionH relativeFrom="column">
              <wp:posOffset>-1171575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81">
        <w:rPr>
          <w:rFonts w:ascii="Times New Roman" w:hAnsi="Times New Roman" w:cs="Times New Roman"/>
          <w:sz w:val="28"/>
          <w:szCs w:val="28"/>
          <w:lang w:val="be-BY"/>
        </w:rPr>
        <w:tab/>
        <w:t>Тапаніміка – навука складаная, хаця лічыцца, што ў Беларусі паходжанне назвы рэк і азёр – балцкае, а ад назвы рэк узніклі назвы</w:t>
      </w:r>
      <w:r w:rsidR="000817E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6681">
        <w:rPr>
          <w:rFonts w:ascii="Times New Roman" w:hAnsi="Times New Roman" w:cs="Times New Roman"/>
          <w:sz w:val="28"/>
          <w:szCs w:val="28"/>
          <w:lang w:val="be-BY"/>
        </w:rPr>
        <w:t xml:space="preserve"> паселішчаў, а назва вёсак многіх ад рэльефу мясцовасці – Горы, ад расліннасці </w:t>
      </w:r>
      <w:r w:rsidR="00B904F2">
        <w:rPr>
          <w:rFonts w:ascii="Times New Roman" w:hAnsi="Times New Roman" w:cs="Times New Roman"/>
          <w:sz w:val="28"/>
          <w:szCs w:val="28"/>
          <w:lang w:val="be-BY"/>
        </w:rPr>
        <w:t>– Грыбы, Мхінічы, ад карысных выкапняў – Глініца, другая версія Гніліца – ад слова гніль, ад імён асабістых – Арцёхаў – ад прозвішча пана Арцёхаў, Мар</w:t>
      </w:r>
      <w:r w:rsidR="00B904F2" w:rsidRPr="00B904F2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B904F2">
        <w:rPr>
          <w:rFonts w:ascii="Times New Roman" w:hAnsi="Times New Roman" w:cs="Times New Roman"/>
          <w:sz w:val="28"/>
          <w:szCs w:val="28"/>
          <w:lang w:val="be-BY"/>
        </w:rPr>
        <w:t>іна Буда, а вёска Тур</w:t>
      </w:r>
      <w:r w:rsidR="00B904F2" w:rsidRPr="00B904F2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B904F2">
        <w:rPr>
          <w:rFonts w:ascii="Times New Roman" w:hAnsi="Times New Roman" w:cs="Times New Roman"/>
          <w:sz w:val="28"/>
          <w:szCs w:val="28"/>
          <w:lang w:val="be-BY"/>
        </w:rPr>
        <w:t>я ад назвы рэчкі Тур</w:t>
      </w:r>
      <w:r w:rsidR="00B904F2" w:rsidRPr="00B904F2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B904F2">
        <w:rPr>
          <w:rFonts w:ascii="Times New Roman" w:hAnsi="Times New Roman" w:cs="Times New Roman"/>
          <w:sz w:val="28"/>
          <w:szCs w:val="28"/>
          <w:lang w:val="be-BY"/>
        </w:rPr>
        <w:t>я, але само слова “турая” – балцкага</w:t>
      </w:r>
      <w:r w:rsidR="00096F0C">
        <w:rPr>
          <w:rFonts w:ascii="Times New Roman" w:hAnsi="Times New Roman" w:cs="Times New Roman"/>
          <w:sz w:val="28"/>
          <w:szCs w:val="28"/>
          <w:lang w:val="be-BY"/>
        </w:rPr>
        <w:t xml:space="preserve"> паходжання, што азначае – балота, багна і г.д.. Таму назву вёскі тлумачыць можна па-рознаму. У “Кароткім тапанімічным слоўнік</w:t>
      </w:r>
      <w:r w:rsidR="000817E7">
        <w:rPr>
          <w:rFonts w:ascii="Times New Roman" w:hAnsi="Times New Roman" w:cs="Times New Roman"/>
          <w:sz w:val="28"/>
          <w:szCs w:val="28"/>
          <w:lang w:val="be-BY"/>
        </w:rPr>
        <w:t>у Беларусі</w:t>
      </w:r>
      <w:r w:rsidR="00096F0C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0817E7">
        <w:rPr>
          <w:rFonts w:ascii="Times New Roman" w:hAnsi="Times New Roman" w:cs="Times New Roman"/>
          <w:sz w:val="28"/>
          <w:szCs w:val="28"/>
          <w:lang w:val="be-BY"/>
        </w:rPr>
        <w:t xml:space="preserve"> В.А. Жучкевіча, выдавецтва БДУ, г.Мінск, 1979г. на старонцы 359 сказана “В документах </w:t>
      </w:r>
      <w:r w:rsidR="000817E7">
        <w:rPr>
          <w:rFonts w:ascii="Times New Roman" w:hAnsi="Times New Roman" w:cs="Times New Roman"/>
          <w:sz w:val="28"/>
          <w:szCs w:val="28"/>
          <w:lang w:val="en-US"/>
        </w:rPr>
        <w:t>XY</w:t>
      </w:r>
      <w:r w:rsidR="000817E7" w:rsidRPr="000817E7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0817E7">
        <w:rPr>
          <w:rFonts w:ascii="Times New Roman" w:hAnsi="Times New Roman" w:cs="Times New Roman"/>
          <w:sz w:val="28"/>
          <w:szCs w:val="28"/>
          <w:lang w:val="en-US"/>
        </w:rPr>
        <w:t>XYIII</w:t>
      </w:r>
      <w:r w:rsidR="000817E7" w:rsidRPr="000817E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817E7">
        <w:rPr>
          <w:rFonts w:ascii="Times New Roman" w:hAnsi="Times New Roman" w:cs="Times New Roman"/>
          <w:sz w:val="28"/>
          <w:szCs w:val="28"/>
          <w:lang w:val="be-BY"/>
        </w:rPr>
        <w:t xml:space="preserve">вв. Названия чаще всего встречаются при обозначении микротопонимов </w:t>
      </w:r>
      <w:r w:rsidR="000817E7">
        <w:rPr>
          <w:rFonts w:ascii="Times New Roman" w:hAnsi="Times New Roman" w:cs="Times New Roman"/>
          <w:sz w:val="28"/>
          <w:szCs w:val="28"/>
        </w:rPr>
        <w:t>(например, АВАК, Т 14 стр.496). в основе названий тип сельскохозяйственной постройки. Стая, стайня – временный навес для скота или небольшая группа домов, построенных вблизи основного, старого дома в процессе дробления семей. Термин стайня в первом значении обычен в белорусской литературе, например у Я. Колоса: «Был</w:t>
      </w:r>
      <w:r w:rsidR="00BB7BA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0817E7">
        <w:rPr>
          <w:rFonts w:ascii="Times New Roman" w:hAnsi="Times New Roman" w:cs="Times New Roman"/>
          <w:sz w:val="28"/>
          <w:szCs w:val="28"/>
        </w:rPr>
        <w:t xml:space="preserve"> тут розныя</w:t>
      </w:r>
      <w:r w:rsidR="00BB7BAF">
        <w:rPr>
          <w:rFonts w:ascii="Times New Roman" w:hAnsi="Times New Roman" w:cs="Times New Roman"/>
          <w:sz w:val="28"/>
          <w:szCs w:val="28"/>
        </w:rPr>
        <w:t xml:space="preserve"> будынк</w:t>
      </w:r>
      <w:r w:rsidR="00BB7BA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B7BAF">
        <w:rPr>
          <w:rFonts w:ascii="Times New Roman" w:hAnsi="Times New Roman" w:cs="Times New Roman"/>
          <w:sz w:val="28"/>
          <w:szCs w:val="28"/>
        </w:rPr>
        <w:t>:</w:t>
      </w:r>
      <w:r w:rsidR="00BB7BAF">
        <w:rPr>
          <w:rFonts w:ascii="Times New Roman" w:hAnsi="Times New Roman" w:cs="Times New Roman"/>
          <w:sz w:val="28"/>
          <w:szCs w:val="28"/>
          <w:lang w:val="be-BY"/>
        </w:rPr>
        <w:t xml:space="preserve"> гуменцы, гумны і адрынкі, хлявы і стайні, аборы</w:t>
      </w:r>
      <w:r w:rsidR="000817E7">
        <w:rPr>
          <w:rFonts w:ascii="Times New Roman" w:hAnsi="Times New Roman" w:cs="Times New Roman"/>
          <w:sz w:val="28"/>
          <w:szCs w:val="28"/>
        </w:rPr>
        <w:t>»</w:t>
      </w:r>
      <w:r w:rsidR="000817E7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B7BAF">
        <w:rPr>
          <w:rFonts w:ascii="Times New Roman" w:hAnsi="Times New Roman" w:cs="Times New Roman"/>
          <w:sz w:val="28"/>
          <w:szCs w:val="28"/>
          <w:lang w:val="be-BY"/>
        </w:rPr>
        <w:t xml:space="preserve">. Второе </w:t>
      </w:r>
      <w:r w:rsidR="00BB7BAF">
        <w:rPr>
          <w:rFonts w:ascii="Times New Roman" w:hAnsi="Times New Roman" w:cs="Times New Roman"/>
          <w:sz w:val="28"/>
          <w:szCs w:val="28"/>
        </w:rPr>
        <w:t>значение слова приводит П.И.</w:t>
      </w:r>
      <w:r w:rsidR="00BA1C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7BAF">
        <w:rPr>
          <w:rFonts w:ascii="Times New Roman" w:hAnsi="Times New Roman" w:cs="Times New Roman"/>
          <w:sz w:val="28"/>
          <w:szCs w:val="28"/>
        </w:rPr>
        <w:t>Мельников-Печерский: «Обыкновенно пять-шесть больших бревенчатых изб на высоких подклетях ставились одна вплоть другой, либо отдельные одни от других тесовыми холодными сенями. Строены под одну кровлю, соединялись между собой сенями и крытыми переходами. Такое строение называлось стаей».  (П.И.</w:t>
      </w:r>
      <w:r w:rsidR="00BA1CC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7BAF">
        <w:rPr>
          <w:rFonts w:ascii="Times New Roman" w:hAnsi="Times New Roman" w:cs="Times New Roman"/>
          <w:sz w:val="28"/>
          <w:szCs w:val="28"/>
        </w:rPr>
        <w:t xml:space="preserve">Мельников-Печерский. «В лесах». т.1, М., 1956, стр.327). </w:t>
      </w:r>
    </w:p>
    <w:p w14:paraId="3A66BF2F" w14:textId="77777777" w:rsidR="008B7426" w:rsidRDefault="00BB7BAF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Па археалагічных даных Краснапольскі раён засяляцца стаў у эпоху мезаліту, 10-6 тысяч гадоў да н.э., г.зн. 12-8 тысяч гадоў таму назад. З</w:t>
      </w:r>
      <w:r w:rsidRPr="00BB7BAF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явіліся першыя пасёлкі паляўнічых і рыбаловаў. Аб гэтым гаворыць В.Ф.</w:t>
      </w:r>
      <w:r w:rsidR="008B742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8B7426">
        <w:rPr>
          <w:rFonts w:ascii="Times New Roman" w:hAnsi="Times New Roman" w:cs="Times New Roman"/>
          <w:sz w:val="28"/>
          <w:szCs w:val="28"/>
          <w:lang w:val="be-BY"/>
        </w:rPr>
        <w:t xml:space="preserve">апыцін у працы “Археологические памятники Краснопольского района Могилевской области”, Могилев, 1996г. </w:t>
      </w:r>
    </w:p>
    <w:p w14:paraId="6480BE03" w14:textId="406FF033" w:rsidR="00C433FE" w:rsidRDefault="008B7426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стайка</w:t>
      </w:r>
      <w:r w:rsidR="00BA1CC6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>скім кар</w:t>
      </w:r>
      <w:r w:rsidRPr="00BB7BAF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еры вучнямі Ленінскай СШ знойдзены крэмневыя прылады працы: скрабкі, наканечнікі стрэл і нават мікрафігурка качкі з крэмнію. Гэта наводзіць на думку, што і тут дзесці жылі старажытныя паляўнічыя і рыбаловы. Па ўспамінах старажыла Сямёнавай Хадоры Пракопаўны, 1900 года нараджэння (прыжыла 95 год), вакол Стаек</w:t>
      </w:r>
      <w:r w:rsidR="00096F0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A1CC6">
        <w:rPr>
          <w:rFonts w:ascii="Times New Roman" w:hAnsi="Times New Roman" w:cs="Times New Roman"/>
          <w:sz w:val="28"/>
          <w:szCs w:val="28"/>
          <w:lang w:val="be-BY"/>
        </w:rPr>
        <w:t>былі багатыя лясы: бярозавыя гаі, дубравы, змешаныя лясы, паўнаводныя рэчкі і ручаі. У лясах і балотах, рэчках вадзілася многа розных звяроў, нават былі мядзведзі, птушка, рыба. На масток паміж Стайкамі і Рашатнёўкай хадзіла моладзь ладзіць “Купалле”. У Рашатнёўцы жыў пан, меў вялікі ставок і разводзіў розных рыб. Прырода была пышнай і багатай, вада чыстай і празрыстай, сцюдзёнай. Але ўсё гэта было больш ста гадоў таму назад. Адмена прыгоннага права, тры рускія</w:t>
      </w:r>
      <w:r w:rsidR="006E3E83">
        <w:rPr>
          <w:rFonts w:ascii="Times New Roman" w:hAnsi="Times New Roman" w:cs="Times New Roman"/>
          <w:sz w:val="28"/>
          <w:szCs w:val="28"/>
          <w:lang w:val="be-BY"/>
        </w:rPr>
        <w:t xml:space="preserve"> рэвалюцыі, войны, а галоўнае – развіццё капіталізму прывяло да вынішчэння ў першую чаргу лясоў. Лясы – адзенне зямлі, рэгулятары клімату, лёгкія планеты па-варварску сталі знікаць. Аб стайкаўскай дубраве засталіся адны ўспаміны. Вялікі рускі вучоны, бацька рускага глебазнаўства А.В. Ціміразеў у адкрытым ім законе занальнасці пісаў: “У прыродзе ўсё ўзаемазвязана</w:t>
      </w:r>
      <w:r w:rsidR="00DC089D">
        <w:rPr>
          <w:rFonts w:ascii="Times New Roman" w:hAnsi="Times New Roman" w:cs="Times New Roman"/>
          <w:sz w:val="28"/>
          <w:szCs w:val="28"/>
          <w:lang w:val="be-BY"/>
        </w:rPr>
        <w:t xml:space="preserve"> і ўзаемазалежнае, нічога лішняга няма. Знішчэнне аднаго кампанента цягне за сабой знішчэнне </w:t>
      </w:r>
      <w:r w:rsidR="00BA5A4B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3360" behindDoc="1" locked="0" layoutInCell="1" allowOverlap="1" wp14:anchorId="215EA72D" wp14:editId="47402A3C">
            <wp:simplePos x="0" y="0"/>
            <wp:positionH relativeFrom="column">
              <wp:posOffset>-1069340</wp:posOffset>
            </wp:positionH>
            <wp:positionV relativeFrom="paragraph">
              <wp:posOffset>-704215</wp:posOffset>
            </wp:positionV>
            <wp:extent cx="7734300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89D">
        <w:rPr>
          <w:rFonts w:ascii="Times New Roman" w:hAnsi="Times New Roman" w:cs="Times New Roman"/>
          <w:sz w:val="28"/>
          <w:szCs w:val="28"/>
          <w:lang w:val="be-BY"/>
        </w:rPr>
        <w:t>астатніх або рознае іх пагаршэнне</w:t>
      </w:r>
      <w:r w:rsidR="006E3E8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DC089D">
        <w:rPr>
          <w:rFonts w:ascii="Times New Roman" w:hAnsi="Times New Roman" w:cs="Times New Roman"/>
          <w:sz w:val="28"/>
          <w:szCs w:val="28"/>
          <w:lang w:val="be-BY"/>
        </w:rPr>
        <w:t>. Зніклі лясы, абмялелі рэкі, перасохлі ручаі, зніклі многія віды раслін і жывёл, птушак, загулялі вятры-сухавеі, змяніўся клімат, збяднела зямля, беднымі сталі ўраджаі, а калі дадаць наш час, з яго комплексная меліярацыяй, хімізацыяй, то тады стане зразумелым глабальная праблема экалогіі: “Мы не можам чакаць міласці ад прыроды, пасля таго, што мы з ёю зрабілі”. Нашы д</w:t>
      </w:r>
      <w:r w:rsidR="00C433FE">
        <w:rPr>
          <w:rFonts w:ascii="Times New Roman" w:hAnsi="Times New Roman" w:cs="Times New Roman"/>
          <w:sz w:val="28"/>
          <w:szCs w:val="28"/>
          <w:lang w:val="be-BY"/>
        </w:rPr>
        <w:t xml:space="preserve">алёкія продкі, хаця б сто гадоў таму назад, калі б яны ўбачылі сёння нашу прыроду, жахнуліся б і, напэўна, не змаглі б жыць у сучаснай экалогіі, вымерлі б, як маманты. Аб чысціні рэк у ваколіцах Стаек гаворыць гістарычны дакумент другой паловы </w:t>
      </w:r>
      <w:bookmarkStart w:id="0" w:name="_Hlk135057254"/>
      <w:r w:rsidR="00C433FE">
        <w:rPr>
          <w:rFonts w:ascii="Times New Roman" w:hAnsi="Times New Roman" w:cs="Times New Roman"/>
          <w:sz w:val="28"/>
          <w:szCs w:val="28"/>
          <w:lang w:val="en-US"/>
        </w:rPr>
        <w:t>XYIII</w:t>
      </w:r>
      <w:bookmarkEnd w:id="0"/>
      <w:r w:rsidR="00C433FE" w:rsidRPr="00C433FE">
        <w:rPr>
          <w:rFonts w:ascii="Times New Roman" w:hAnsi="Times New Roman" w:cs="Times New Roman"/>
          <w:sz w:val="28"/>
          <w:szCs w:val="28"/>
        </w:rPr>
        <w:t xml:space="preserve"> </w:t>
      </w:r>
      <w:r w:rsidR="00C433FE">
        <w:rPr>
          <w:rFonts w:ascii="Times New Roman" w:hAnsi="Times New Roman" w:cs="Times New Roman"/>
          <w:sz w:val="28"/>
          <w:szCs w:val="28"/>
          <w:lang w:val="be-BY"/>
        </w:rPr>
        <w:t xml:space="preserve">стагоддзя: “Вода в оных чістая, ко употребленію людям і скоту здоровая”. Гэты дакумент прыводзіцца поўнасцю ніжэй і вы яго прачытайце. </w:t>
      </w:r>
    </w:p>
    <w:p w14:paraId="5EB0AC21" w14:textId="77777777" w:rsidR="0099253B" w:rsidRDefault="00C433FE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І так, нам дакладна невядома паходжанне назвы Стайкі і невядома дакладная дата ўзнікнення вёскі. Вось што паведаміў Цэнтральны дзяржаўны архіў старажытных актаў (ЦГАДА) з </w:t>
      </w:r>
      <w:r w:rsidR="0099253B">
        <w:rPr>
          <w:rFonts w:ascii="Times New Roman" w:hAnsi="Times New Roman" w:cs="Times New Roman"/>
          <w:sz w:val="28"/>
          <w:szCs w:val="28"/>
          <w:lang w:val="be-BY"/>
        </w:rPr>
        <w:t xml:space="preserve">Масквы. Дакумент прыводзім поўнасцю: </w:t>
      </w:r>
    </w:p>
    <w:p w14:paraId="670A02F4" w14:textId="77777777" w:rsidR="00D17F99" w:rsidRDefault="0099253B" w:rsidP="00BA5A4B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“</w:t>
      </w:r>
      <w:r w:rsidRP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Сообщаем, что потробное описание д. Стайки Чериковского уезда Могилевской губернии содержится в “Экономических примечаниях к планам генерального межевания Чериковского уезда Могилевской губерни” (ф. 1355): “Деревня Стайки. Число дворов – 28, душ мужеска полу – 78, женска полу – 83. Деревни Стайки и Решетневка на суходоле при колодзезях. Дачею  ж простираются по течению речки Палуж, ручья Грибовица на правой, а речки Свинки, ручья те Сновца на левой сторонах, и по обе </w:t>
      </w:r>
      <w:r w:rsidR="00F25DE5" w:rsidRP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>стороны показанных речек – Палужи и Свинки, касмачевки, вершины речки Колпиты и двух ручьев безымянных: те речки против оных селениев</w:t>
      </w:r>
      <w:r w:rsidRP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>и дачи в летнее жаркое время глубиною бывают – Палуж, Свинка в поларшина, шириною в две сажени. Вода в оных чистая, ко употреблению людям и скоту здоровая, а протчие речки и ручьи совсем пересыхают… Земля положением скатистая, грунт имеет пловатый с песком, со удобриванием из посеянного хлеба лучше родится рожь и овес, а прочие семена средственны, сенные покосы бывают хороши. Крестьяне состоят господ Маковецких на издельях, а некоторы на оброке с платежом ежегодно с души по три рубли. Земли ж распихивают на господ четыреста тридцать десятин, а достальную обрабатывают всю на себя; промысел имеют</w:t>
      </w:r>
      <w:r w:rsidR="00D17F99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в хлебопашестве, к чему они радетельны. Женщины сверх полевой работы упражняются в рукоделии, прядут лен, шерсть и поскон, ткут холсты и сукна для своего употребления и на продажу. В оных селениях души состоят за господами Маковецкими… Крестьяне ж состоянием в зажитке средственны</w:t>
      </w:r>
      <w:r w:rsidRP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>”</w:t>
      </w:r>
      <w:r w:rsidR="00D17F99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. Эта запись относится ко 2-ой половине </w:t>
      </w:r>
      <w:r w:rsidR="00D17F99" w:rsidRPr="00D17F99">
        <w:rPr>
          <w:rFonts w:ascii="Times New Roman" w:hAnsi="Times New Roman" w:cs="Times New Roman"/>
          <w:i/>
          <w:iCs/>
          <w:sz w:val="28"/>
          <w:szCs w:val="28"/>
          <w:lang w:val="en-US"/>
        </w:rPr>
        <w:t>XYIII</w:t>
      </w:r>
      <w:r w:rsidR="00D17F99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века</w:t>
      </w:r>
      <w:r w:rsidRPr="00F25DE5">
        <w:rPr>
          <w:rFonts w:ascii="Times New Roman" w:hAnsi="Times New Roman" w:cs="Times New Roman"/>
          <w:i/>
          <w:iCs/>
          <w:sz w:val="28"/>
          <w:szCs w:val="28"/>
          <w:lang w:val="be-BY"/>
        </w:rPr>
        <w:t>”</w:t>
      </w:r>
      <w:r w:rsidR="00D17F99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</w:p>
    <w:p w14:paraId="057BF387" w14:textId="74256DB0" w:rsidR="00DF2690" w:rsidRDefault="00D17F99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ab/>
      </w:r>
      <w:r w:rsidRPr="00D17F99">
        <w:rPr>
          <w:rFonts w:ascii="Times New Roman" w:hAnsi="Times New Roman" w:cs="Times New Roman"/>
          <w:sz w:val="28"/>
          <w:szCs w:val="28"/>
          <w:lang w:val="be-BY"/>
        </w:rPr>
        <w:t xml:space="preserve">Вось </w:t>
      </w:r>
      <w:r w:rsidR="00327138" w:rsidRPr="00D17F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гэты дакумент и трэба л</w:t>
      </w:r>
      <w:r w:rsidR="00E955C6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чыць першым упам</w:t>
      </w:r>
      <w:r w:rsidR="00E955C6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>наннем вёск</w:t>
      </w:r>
      <w:r w:rsidR="00E955C6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Стайк</w:t>
      </w:r>
      <w:r w:rsidR="00E955C6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6050FC" w:rsidRPr="00D17F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5AEE01C1" w14:textId="77C63D06" w:rsidR="003137FE" w:rsidRDefault="003137FE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1A5E49DF" w14:textId="77777777" w:rsidR="003137FE" w:rsidRDefault="003137FE" w:rsidP="00BA5A4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lang w:val="be-BY"/>
        </w:rPr>
      </w:pPr>
    </w:p>
    <w:p w14:paraId="67F8148D" w14:textId="040FDD10" w:rsidR="003137FE" w:rsidRDefault="00BA5A4B" w:rsidP="00BA5A4B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  <w:lang w:val="be-BY"/>
        </w:rPr>
      </w:pPr>
      <w:bookmarkStart w:id="1" w:name="_GoBack"/>
      <w:bookmarkEnd w:id="1"/>
      <w:r>
        <w:rPr>
          <w:rFonts w:ascii="Times New Roman" w:hAnsi="Times New Roman" w:cs="Times New Roman"/>
          <w:i/>
          <w:iCs/>
          <w:sz w:val="24"/>
          <w:szCs w:val="24"/>
          <w:lang w:val="be-BY"/>
        </w:rPr>
        <w:t>(працяг)</w:t>
      </w:r>
      <w:r w:rsidR="003137FE" w:rsidRPr="00DF2690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Чырвоны сцяг. Краснаполле. </w:t>
      </w:r>
      <w:r w:rsidR="003137FE">
        <w:rPr>
          <w:rFonts w:ascii="Times New Roman" w:hAnsi="Times New Roman" w:cs="Times New Roman"/>
          <w:i/>
          <w:iCs/>
          <w:sz w:val="24"/>
          <w:szCs w:val="24"/>
          <w:lang w:val="be-BY"/>
        </w:rPr>
        <w:t>№53, 12</w:t>
      </w:r>
      <w:r w:rsidR="003137FE" w:rsidRPr="00DF2690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 ліпеня 2000 год</w:t>
      </w:r>
    </w:p>
    <w:p w14:paraId="1A3DE437" w14:textId="4537B804" w:rsidR="003137FE" w:rsidRDefault="003137FE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Больш-менш вядома аб першых жыхарах вёскі. У даўнія часы, там, дзе цяпер стаіць в. Стайкі, было толькі тры двары і стаялі яны паасобку, хутарамі. Першы хутар стаяў там, дзе пасёлак Рашатнёўка, па прозвішчу </w:t>
      </w:r>
      <w:r w:rsidR="00BA5A4B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5408" behindDoc="1" locked="0" layoutInCell="1" allowOverlap="1" wp14:anchorId="059B5303" wp14:editId="32CC6099">
            <wp:simplePos x="0" y="0"/>
            <wp:positionH relativeFrom="column">
              <wp:posOffset>-1069340</wp:posOffset>
            </wp:positionH>
            <wp:positionV relativeFrom="paragraph">
              <wp:posOffset>-704215</wp:posOffset>
            </wp:positionV>
            <wp:extent cx="7734300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гаспадара двара: Рэшатаў. Другі двор стаяў ніжэй могілак, на поўдзень, паралельна са школай (цяпер бібліятэка). </w:t>
      </w:r>
      <w:r w:rsidR="006069F6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аспадар</w:t>
      </w:r>
      <w:r w:rsidR="006069F6">
        <w:rPr>
          <w:rFonts w:ascii="Times New Roman" w:hAnsi="Times New Roman" w:cs="Times New Roman"/>
          <w:sz w:val="28"/>
          <w:szCs w:val="28"/>
          <w:lang w:val="be-BY"/>
        </w:rPr>
        <w:t xml:space="preserve"> двара па прозвішчу Белахвостаў, а трэці двор – хутар стаяў там, дзе стаіць школа (цяпер бібліятэка), прозвішча гаспадара Пралыгін. Чаму яны жылі паасобку, хутарамі – невядома. Можа гэта было першапачатковае засяленне па ўказу пана, а можа былі леснікі, вартаўнікі, бортнікі ці пчалаводы - пасечнікі. З цягам часу хутары і стварылі вёску. Цягнулася яна адной вуліцай ад двара Пралыгіна і на захад. Гэта значыць, ад школы на захад. Ад двароў пачалі аддзяляцца новыя сем</w:t>
      </w:r>
      <w:bookmarkStart w:id="2" w:name="_Hlk135061330"/>
      <w:r w:rsidR="006069F6" w:rsidRPr="006069F6">
        <w:rPr>
          <w:rFonts w:ascii="Times New Roman" w:hAnsi="Times New Roman" w:cs="Times New Roman"/>
          <w:sz w:val="28"/>
          <w:szCs w:val="28"/>
          <w:lang w:val="be-BY"/>
        </w:rPr>
        <w:t>’</w:t>
      </w:r>
      <w:bookmarkEnd w:id="2"/>
      <w:r w:rsidR="006069F6">
        <w:rPr>
          <w:rFonts w:ascii="Times New Roman" w:hAnsi="Times New Roman" w:cs="Times New Roman"/>
          <w:sz w:val="28"/>
          <w:szCs w:val="28"/>
          <w:lang w:val="be-BY"/>
        </w:rPr>
        <w:t>і і будавацца новыя хаты, з</w:t>
      </w:r>
      <w:bookmarkStart w:id="3" w:name="_Hlk135061786"/>
      <w:r w:rsidR="006069F6" w:rsidRPr="006069F6">
        <w:rPr>
          <w:rFonts w:ascii="Times New Roman" w:hAnsi="Times New Roman" w:cs="Times New Roman"/>
          <w:sz w:val="28"/>
          <w:szCs w:val="28"/>
          <w:lang w:val="be-BY"/>
        </w:rPr>
        <w:t>’</w:t>
      </w:r>
      <w:bookmarkEnd w:id="3"/>
      <w:r w:rsidR="006069F6">
        <w:rPr>
          <w:rFonts w:ascii="Times New Roman" w:hAnsi="Times New Roman" w:cs="Times New Roman"/>
          <w:sz w:val="28"/>
          <w:szCs w:val="28"/>
          <w:lang w:val="be-BY"/>
        </w:rPr>
        <w:t xml:space="preserve">явіліся новыя прозвішчы. </w:t>
      </w:r>
    </w:p>
    <w:p w14:paraId="3ABF8E6F" w14:textId="5ACC7AB1" w:rsidR="006069F6" w:rsidRDefault="006069F6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Цяпер перад кожным, хто будзе чытаць гісторыю Стаек, узнікне пытанне: а што, нават прозвішчы першых трох двароў: Рэшатаў, Белахвостаў і Пралыгін дайшлі</w:t>
      </w:r>
      <w:r w:rsidR="00472A05">
        <w:rPr>
          <w:rFonts w:ascii="Times New Roman" w:hAnsi="Times New Roman" w:cs="Times New Roman"/>
          <w:sz w:val="28"/>
          <w:szCs w:val="28"/>
          <w:lang w:val="be-BY"/>
        </w:rPr>
        <w:t xml:space="preserve"> да нашага часу? Так. Гэта дайшло да 1931 года і, магчыма, захаваецца ў памяці ўсіх нашчадкаў, пакуль будуць існаваць Стайкі. </w:t>
      </w:r>
    </w:p>
    <w:p w14:paraId="718BAF11" w14:textId="0F918B70" w:rsidR="00472A05" w:rsidRDefault="00472A05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Гэта вядома з рэлігійнага абраду “Свяча”. Кожны двор з першых трох меў сваю “Свячу” і яна адзначалася на рэлігійнае свята “Міколу” асенняга. Калі ад двара Рэшатава аддзялялася сям</w:t>
      </w:r>
      <w:r w:rsidRPr="006069F6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 і будаваўся новы двор, то гэты новы двор сваю свячу не меў права ствараць і святкаваць. А святкаваць свячу збіраліся ўсе блізкія і далёкія родзічы Рэшатава ў дзень “Міколы” да Рэшатава. А родзічы Белахвостава – да Белахвостава і так жа родзічы Пралыгіна – да Пралыгіна. Вёска раслаі з цягам часу разбілася на тры абшчыны па абраду “Свячы”. Кожная свяча па свайму першаму гаспадару атрымала сваю назву: першая – “Рэшата”, другая – “</w:t>
      </w:r>
      <w:r w:rsidR="00DA51DE">
        <w:rPr>
          <w:rFonts w:ascii="Times New Roman" w:hAnsi="Times New Roman" w:cs="Times New Roman"/>
          <w:sz w:val="28"/>
          <w:szCs w:val="28"/>
          <w:lang w:val="be-BY"/>
        </w:rPr>
        <w:t>Белахвосціца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DA51DE">
        <w:rPr>
          <w:rFonts w:ascii="Times New Roman" w:hAnsi="Times New Roman" w:cs="Times New Roman"/>
          <w:sz w:val="28"/>
          <w:szCs w:val="28"/>
          <w:lang w:val="be-BY"/>
        </w:rPr>
        <w:t xml:space="preserve"> і трэцяя – “Пралыга”. </w:t>
      </w:r>
      <w:r w:rsidR="005E0A0A">
        <w:rPr>
          <w:rFonts w:ascii="Times New Roman" w:hAnsi="Times New Roman" w:cs="Times New Roman"/>
          <w:sz w:val="28"/>
          <w:szCs w:val="28"/>
          <w:lang w:val="be-BY"/>
        </w:rPr>
        <w:t>Адна трэць двароў, прыкладна, належала да свячы “Рэшата”, другая – да свячы “Белахвосціцы” і трэцяя – да свячы “Пралыга”. Гэтыя абшчыны па свячах былі ўмоўныя, але жыццёвыя па</w:t>
      </w:r>
      <w:r w:rsidR="00736855">
        <w:rPr>
          <w:rFonts w:ascii="Times New Roman" w:hAnsi="Times New Roman" w:cs="Times New Roman"/>
          <w:sz w:val="28"/>
          <w:szCs w:val="28"/>
          <w:lang w:val="be-BY"/>
        </w:rPr>
        <w:t xml:space="preserve">радкі для ўсёй вёскі былі аднолькавыя. </w:t>
      </w:r>
    </w:p>
    <w:p w14:paraId="56D7FE9E" w14:textId="77777777" w:rsidR="0014785F" w:rsidRDefault="00736855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Свяча адзначалася ўрачыста.</w:t>
      </w:r>
      <w:r w:rsidR="005C5B1F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ад</w:t>
      </w:r>
      <w:r w:rsidR="005C5B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свята “Міколы”</w:t>
      </w:r>
      <w:r w:rsidR="00BD7FB7">
        <w:rPr>
          <w:rFonts w:ascii="Times New Roman" w:hAnsi="Times New Roman" w:cs="Times New Roman"/>
          <w:sz w:val="28"/>
          <w:szCs w:val="28"/>
          <w:lang w:val="be-BY"/>
        </w:rPr>
        <w:t xml:space="preserve"> вечарам збіраліся мужчыны абшчыны ў тым доме, дзе зна</w:t>
      </w:r>
      <w:r w:rsidR="005C5B1F">
        <w:rPr>
          <w:rFonts w:ascii="Times New Roman" w:hAnsi="Times New Roman" w:cs="Times New Roman"/>
          <w:sz w:val="28"/>
          <w:szCs w:val="28"/>
          <w:lang w:val="be-BY"/>
        </w:rPr>
        <w:t>ходзілася іх свяча, і паднаўлялі яе. Гэта паднаўленне</w:t>
      </w:r>
      <w:r w:rsidR="00C952AB">
        <w:rPr>
          <w:rFonts w:ascii="Times New Roman" w:hAnsi="Times New Roman" w:cs="Times New Roman"/>
          <w:sz w:val="28"/>
          <w:szCs w:val="28"/>
          <w:lang w:val="be-BY"/>
        </w:rPr>
        <w:t xml:space="preserve"> называлася “</w:t>
      </w:r>
      <w:r w:rsidR="007B0C11">
        <w:rPr>
          <w:rFonts w:ascii="Times New Roman" w:hAnsi="Times New Roman" w:cs="Times New Roman"/>
          <w:sz w:val="28"/>
          <w:szCs w:val="28"/>
          <w:lang w:val="be-BY"/>
        </w:rPr>
        <w:t>накатваць</w:t>
      </w:r>
      <w:r w:rsidR="00C952A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7B0C11">
        <w:rPr>
          <w:rFonts w:ascii="Times New Roman" w:hAnsi="Times New Roman" w:cs="Times New Roman"/>
          <w:sz w:val="28"/>
          <w:szCs w:val="28"/>
          <w:lang w:val="be-BY"/>
        </w:rPr>
        <w:t xml:space="preserve"> і рабілася наступным чынам: прыносілі воск, разагравалі яго. Рабілі вялікую свечку вышынёй у 50 см. і ў дыяметры 18-20 см. З ліпавага лубка рабілі падабенства рэшата (дно без сіта) глыбінёй 40см. Насыпалі да палавіны адборнага зерня жыта, у сярэдзіну лубка ў жыта ставілі вялікую накатаную свечку, а вакол яе на палавіну меншыя. Па заканчэнню ўстаноўкі свячы мылі рукі, запальвалі свечкі і маліліся. Потым свечкі тушылі, вячэралі і мірна расходзіліся дадому. На  заўтра, гадзін да 12, зноў збіраліся ў хаце, дзе была свяча, ужо не адны мужчыны, але і жанчыны. Запальвалі свечкі і зноў маліліся богу, а ў абед тушылі свечкі і садзіліся абедаць з выпіўкай, спявалі святыя рэлігійныя песні. Пасля абеду ўсёй грамадой пераносілі свячу ў другі двор сваёй</w:t>
      </w:r>
      <w:r w:rsidR="00196B09">
        <w:rPr>
          <w:rFonts w:ascii="Times New Roman" w:hAnsi="Times New Roman" w:cs="Times New Roman"/>
          <w:sz w:val="28"/>
          <w:szCs w:val="28"/>
          <w:lang w:val="be-BY"/>
        </w:rPr>
        <w:t xml:space="preserve"> абшчыны, у каго хата пабольш. </w:t>
      </w:r>
      <w:r w:rsidR="0014785F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196B09">
        <w:rPr>
          <w:rFonts w:ascii="Times New Roman" w:hAnsi="Times New Roman" w:cs="Times New Roman"/>
          <w:sz w:val="28"/>
          <w:szCs w:val="28"/>
          <w:lang w:val="be-BY"/>
        </w:rPr>
        <w:t>весь</w:t>
      </w:r>
      <w:r w:rsidR="0014785F">
        <w:rPr>
          <w:rFonts w:ascii="Times New Roman" w:hAnsi="Times New Roman" w:cs="Times New Roman"/>
          <w:sz w:val="28"/>
          <w:szCs w:val="28"/>
          <w:lang w:val="be-BY"/>
        </w:rPr>
        <w:t xml:space="preserve"> шлях свячы ад двара да двара ўсцілаўся кулямі саломы. А ў наступным годзе зноў свячу “накатвалі” і пераносілі ў наступны двор абшчыны. Першыя прозвішчы двароў “Свеч” даўным даўно вымерлі, але памяць аб іх жыла ў назвах “Свеч”. </w:t>
      </w:r>
    </w:p>
    <w:p w14:paraId="06A359BD" w14:textId="70FE9AEF" w:rsidR="003F6531" w:rsidRDefault="0014785F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Апошнюю свячу вёска адзначыла ў 1930 годзе. Пры дапамозе гэтага абраду і была ўзноўлена гісторыя в. Стайкі. Старажылы гавораць, што вёска </w:t>
      </w:r>
      <w:r w:rsidR="00BA5A4B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7456" behindDoc="1" locked="0" layoutInCell="1" allowOverlap="1" wp14:anchorId="728AA8CD" wp14:editId="088EC506">
            <wp:simplePos x="0" y="0"/>
            <wp:positionH relativeFrom="column">
              <wp:posOffset>-1181100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стаіць на трэцім месцы. Першае месца – першыя тры двары, другое – ад школы і да дарогі на захад да гравійнага кар</w:t>
      </w:r>
      <w:r w:rsidRPr="0014785F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ера ў напрамку да Гніліцы, а трэцяе – яе цяперашняе месца з адгалінаваннем на поўдзень. Усе перамены ў дыслакацыі вёскі адбываліся паступова і галоў</w:t>
      </w:r>
      <w:r w:rsidR="008D1CE8">
        <w:rPr>
          <w:rFonts w:ascii="Times New Roman" w:hAnsi="Times New Roman" w:cs="Times New Roman"/>
          <w:sz w:val="28"/>
          <w:szCs w:val="28"/>
          <w:lang w:val="be-BY"/>
        </w:rPr>
        <w:t>ная прычына – вада. І не тая вада, якая патрэбна для чалавека і жывёлы, гэтай вады хапала. Вада патрэбна была для замочвання льну і канапель і па гэтай прычыне вёска спусцілася ніжэй да балота, дзе кожны двор капаў сабе сажалку, і да В</w:t>
      </w:r>
      <w:r w:rsidR="006E6BBE">
        <w:rPr>
          <w:rFonts w:ascii="Times New Roman" w:hAnsi="Times New Roman" w:cs="Times New Roman"/>
          <w:sz w:val="28"/>
          <w:szCs w:val="28"/>
          <w:lang w:val="be-BY"/>
        </w:rPr>
        <w:t>ялікай Айчыннай вайны ў</w:t>
      </w:r>
      <w:r w:rsidR="003F6531">
        <w:rPr>
          <w:rFonts w:ascii="Times New Roman" w:hAnsi="Times New Roman" w:cs="Times New Roman"/>
          <w:sz w:val="28"/>
          <w:szCs w:val="28"/>
          <w:lang w:val="be-BY"/>
        </w:rPr>
        <w:t xml:space="preserve"> Стайках было больш 40 сажалак. Нават само слова “сажалка” атрымала назву ад слоў “сажаць у ваду снапы льну і канапель”. Час ад часу і цяпер на былым месцы вёскі знаходзяць былыя калодзежы і рэшткі іншых пабудоў.</w:t>
      </w:r>
    </w:p>
    <w:p w14:paraId="47296062" w14:textId="77777777" w:rsidR="00510BE1" w:rsidRDefault="003F6531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часы прыгону сяляне былі ўласнасцю пана. Ад пана залежыў лёс селяніна. Захавалася такое паданне, што пан абмяняў на сабаку</w:t>
      </w:r>
      <w:r w:rsidR="00B22B93">
        <w:rPr>
          <w:rFonts w:ascii="Times New Roman" w:hAnsi="Times New Roman" w:cs="Times New Roman"/>
          <w:sz w:val="28"/>
          <w:szCs w:val="28"/>
          <w:lang w:val="be-BY"/>
        </w:rPr>
        <w:t xml:space="preserve"> селяніна па прозвішчу Трафімаў. Так з</w:t>
      </w:r>
      <w:r w:rsidR="00B22B93" w:rsidRPr="00B22B93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B22B93">
        <w:rPr>
          <w:rFonts w:ascii="Times New Roman" w:hAnsi="Times New Roman" w:cs="Times New Roman"/>
          <w:sz w:val="28"/>
          <w:szCs w:val="28"/>
          <w:lang w:val="be-BY"/>
        </w:rPr>
        <w:t xml:space="preserve">яўляліся новыя жыхары ў в. Стайкі. Судзячы па прыведзенаму дакументу, сяляне былі ўласнасцю паноў Макавецкіх. Дакумент гаворыць, што сяляне знаходзіліся на “издельях”, г.зн., долю ўраджаю аддавалі пану, а некаторыя былі на грашовым аброку з выплатай тры рублі з душы штогод. Аб чым гэта гаворыць? Гэта гаворыць аб даволі нармальным жыцці сялян. Тры </w:t>
      </w:r>
      <w:r w:rsidR="00B1058B">
        <w:rPr>
          <w:rFonts w:ascii="Times New Roman" w:hAnsi="Times New Roman" w:cs="Times New Roman"/>
          <w:sz w:val="28"/>
          <w:szCs w:val="28"/>
          <w:lang w:val="be-BY"/>
        </w:rPr>
        <w:t>рублі па таму часу – даволі вялікія грошы і за іх можна было купіць добрую карову. І гэта гаворыць аб не бязбедным жыцці вёскі, аб працавітасці яе людзей, што і падкрэслівае дакумент: “</w:t>
      </w:r>
      <w:r w:rsidR="00510BE1">
        <w:rPr>
          <w:rFonts w:ascii="Times New Roman" w:hAnsi="Times New Roman" w:cs="Times New Roman"/>
          <w:sz w:val="28"/>
          <w:szCs w:val="28"/>
          <w:lang w:val="be-BY"/>
        </w:rPr>
        <w:t>Промысел имеют в хлебопашенстве, к чему они и радетельны</w:t>
      </w:r>
      <w:r w:rsidR="00B1058B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10BE1">
        <w:rPr>
          <w:rFonts w:ascii="Times New Roman" w:hAnsi="Times New Roman" w:cs="Times New Roman"/>
          <w:sz w:val="28"/>
          <w:szCs w:val="28"/>
          <w:lang w:val="be-BY"/>
        </w:rPr>
        <w:t xml:space="preserve">. Пахвальны водгук и аб жанчынах вёски: “Женщины сверх полевой работы упражняются в рукоделии, прядут лен, шерсть и поскон, ткут холсты и сукна для своего употребления и на продажу”. Сялянскі двор утрымліваў сам сябе: карміў і паіў, апранаў, займаўся рамёствамі, быў майстрам на ўсе рукі, гандляваў сваімі вырабамі, грошы былі патрэбны і для пана на аброк, і для сябе. Сяляне былі і хлебаробамі, і земляробамі, і жывёлаводамі, і майстрамі-рамеснікамі, гандлярамі. “Крестьяне ж состоянием в зажитке средственны”, - гаворыць дакумент. Хто працаваў, той і меў. Ды і пан разумеў: будзе мужык мець моцную гаспадарку і пану будзе даход: доля ўраджаю і аброк 3 рублі з душы. </w:t>
      </w:r>
    </w:p>
    <w:p w14:paraId="7A52C470" w14:textId="31789DD7" w:rsidR="00F10348" w:rsidRDefault="00510BE1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Канешне, не трэба ідэалізаваць жыццё сялян пры прыгонным праве. </w:t>
      </w:r>
      <w:r w:rsidR="006259A9">
        <w:rPr>
          <w:rFonts w:ascii="Times New Roman" w:hAnsi="Times New Roman" w:cs="Times New Roman"/>
          <w:sz w:val="28"/>
          <w:szCs w:val="28"/>
          <w:lang w:val="be-BY"/>
        </w:rPr>
        <w:t>Быт сялян і пана – неба і зямля. Селянін жыў у хаце-куранцы. Адна з такіх хат была ў Стайках да 1970 года, у ёй калісьці жыў дзед Аўхімчык. Зямля апрацоўвалася драўлянай сахой, не на ўсіх былі жалезныя наканечнікі, баранавалі поле бараной-сукаваткай. Піла, долата і іншыя інструменты – рэдкасць у вёсцы. Але сякера была незаменнай у руках майстра-селяніна, з дапамогай якой будавалі хаты, хлявы, свірны без пілы і жалезных цвікоў. Адным з такіх</w:t>
      </w:r>
      <w:r w:rsidR="008D1D34">
        <w:rPr>
          <w:rFonts w:ascii="Times New Roman" w:hAnsi="Times New Roman" w:cs="Times New Roman"/>
          <w:sz w:val="28"/>
          <w:szCs w:val="28"/>
          <w:lang w:val="be-BY"/>
        </w:rPr>
        <w:t xml:space="preserve"> майстроў быў Клім Сідарэнка. Практычна ўсе сяляне былі непісьменнымі, школы не было, адзіная уцеха – рэлігійныя святы, якія часта заканчваліся выпіўкамі і бойкамі. Горская царква выконвала ролю выхавальніка і носьбіта маралі, хрысціла, вянчала, адпускала грахі, адпявала. А па восені поп аб</w:t>
      </w:r>
      <w:r w:rsidR="008D1D34" w:rsidRPr="00177D05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8D1D34">
        <w:rPr>
          <w:rFonts w:ascii="Times New Roman" w:hAnsi="Times New Roman" w:cs="Times New Roman"/>
          <w:sz w:val="28"/>
          <w:szCs w:val="28"/>
          <w:lang w:val="be-BY"/>
        </w:rPr>
        <w:t xml:space="preserve">язджаў свой прыход: </w:t>
      </w:r>
      <w:r w:rsidR="004B18C6">
        <w:rPr>
          <w:rFonts w:ascii="Times New Roman" w:hAnsi="Times New Roman" w:cs="Times New Roman"/>
          <w:sz w:val="28"/>
          <w:szCs w:val="28"/>
          <w:lang w:val="be-BY"/>
        </w:rPr>
        <w:t xml:space="preserve">збіраў па гарцу зерня з кожнага двара, заадно </w:t>
      </w:r>
      <w:r w:rsidR="00177D05">
        <w:rPr>
          <w:rFonts w:ascii="Times New Roman" w:hAnsi="Times New Roman" w:cs="Times New Roman"/>
          <w:sz w:val="28"/>
          <w:szCs w:val="28"/>
          <w:lang w:val="be-BY"/>
        </w:rPr>
        <w:t xml:space="preserve">асвячаў, свянцаў хаты, пабудовы, жывёлу, спавядаў хворых. Лячыліся травамі-зёлкамі, </w:t>
      </w:r>
      <w:r w:rsidR="00F10348">
        <w:rPr>
          <w:rFonts w:ascii="Times New Roman" w:hAnsi="Times New Roman" w:cs="Times New Roman"/>
          <w:sz w:val="28"/>
          <w:szCs w:val="28"/>
          <w:lang w:val="be-BY"/>
        </w:rPr>
        <w:t xml:space="preserve">загаворамі мясцовых шаптуноў і шаптух. </w:t>
      </w:r>
      <w:r w:rsidR="00BA5A4B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9504" behindDoc="1" locked="0" layoutInCell="1" allowOverlap="1" wp14:anchorId="32EB54E1" wp14:editId="28AB8631">
            <wp:simplePos x="0" y="0"/>
            <wp:positionH relativeFrom="column">
              <wp:posOffset>-1076325</wp:posOffset>
            </wp:positionH>
            <wp:positionV relativeFrom="paragraph">
              <wp:posOffset>-724535</wp:posOffset>
            </wp:positionV>
            <wp:extent cx="7734300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48">
        <w:rPr>
          <w:rFonts w:ascii="Times New Roman" w:hAnsi="Times New Roman" w:cs="Times New Roman"/>
          <w:sz w:val="28"/>
          <w:szCs w:val="28"/>
          <w:lang w:val="be-BY"/>
        </w:rPr>
        <w:t xml:space="preserve">Непакорных, дзёрзскіх і лянівых сялян – непатрэбных і лішніх – пан аддаваў у рэкруты, салдаты на 25 год. </w:t>
      </w:r>
    </w:p>
    <w:p w14:paraId="3DEBA45E" w14:textId="77777777" w:rsidR="00211724" w:rsidRDefault="00F10348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Адмена прыгоннага права ў 1861 годзе дала надзею сялянам на волю і зямлю, але залежнасць ад пана заставалася. “Парвалась цепь велікая, однім концом ударіла по баріну, другім </w:t>
      </w:r>
      <w:r w:rsidR="00C70B27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70B27">
        <w:rPr>
          <w:rFonts w:ascii="Times New Roman" w:hAnsi="Times New Roman" w:cs="Times New Roman"/>
          <w:sz w:val="28"/>
          <w:szCs w:val="28"/>
          <w:lang w:val="be-BY"/>
        </w:rPr>
        <w:t>по мужіку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C70B27">
        <w:rPr>
          <w:rFonts w:ascii="Times New Roman" w:hAnsi="Times New Roman" w:cs="Times New Roman"/>
          <w:sz w:val="28"/>
          <w:szCs w:val="28"/>
          <w:lang w:val="be-BY"/>
        </w:rPr>
        <w:t xml:space="preserve">. – пісаў Някрасаў. 1861 год парадзіў 1905 год. Бунтавалі мужыцкі, цэнтрам беспарадкаў стала в. Горы, самавольна секліся панскія лясы, касіліся панскія лугі, травіліся пасевы, насталі дні вялікага страху, запалалі панскія гумны. У в. Горы панскае гумно спаліў селянін з в. Стайкі Даніла Шатрукоў. Загулялі па сялянскіх спінах казацкія нагайкі. </w:t>
      </w:r>
    </w:p>
    <w:p w14:paraId="18E16ED0" w14:textId="77777777" w:rsidR="00211724" w:rsidRDefault="00211724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Адшумела рэвалюцыя 1905 – 1907 гг., быў ліквідаваны стан часоваабавязаных, адменены выкупныя плацяжы за зямлю, устаноўленыя рэформай 1861 года. Залежнасць сялян ад пана засталася, лёс сялянскі і жыццё амаль не змяніліся. Асобныя спрабавалі знайсці лепшую долю за Уралам, у Сібіры. Перасяленцы ехалі ў невядомы далёкі край, сяліліся на неабжытых прасторах Сібіры, карчуючы тайгу, адваёўваючы зямлю, надрываючыся ў цяжкай непасільнай працы сялянскай. </w:t>
      </w:r>
    </w:p>
    <w:p w14:paraId="5D9EFB3D" w14:textId="0F959AEC" w:rsidR="00736855" w:rsidRPr="006069F6" w:rsidRDefault="00211724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А ў Стайках у 1908 годзе пабудавалі ветраны млын. З</w:t>
      </w:r>
      <w:r w:rsidRPr="0021172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явіліся музычныя інструменты: скрыпка і жалейка (дуда). Апошнім дударом быў Агей Кузьміч Траянаў, а скрыпачом – Якаў Малахавіч Сямёнаў. Царкоўнапрыходская школа была ў Горах і земскае вучылішча – у Гніліцы, але са Стаек ніхто ў школе не вучыўся, не да вучобы было сялянскім дзецям. Нават стараста вёскі – непісьменны. У вёсцы былі свае майстры, бондары</w:t>
      </w:r>
      <w:r w:rsidR="0046586C">
        <w:rPr>
          <w:rFonts w:ascii="Times New Roman" w:hAnsi="Times New Roman" w:cs="Times New Roman"/>
          <w:sz w:val="28"/>
          <w:szCs w:val="28"/>
          <w:lang w:val="be-BY"/>
        </w:rPr>
        <w:t xml:space="preserve"> цесляры, краўцы. Краўцы, здымаючы меркі, бралі кавалак ніткі, вымяралі даўжыню рукава і г.д. і завязвалі вузялок. І так з дапамогай “вузялковай граматы” запаміналі ці “запісвалі” памеры адзення. </w:t>
      </w:r>
      <w:r w:rsidR="00C70B2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7B0C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0B200F50" w14:textId="77777777" w:rsidR="003137FE" w:rsidRPr="00D17F99" w:rsidRDefault="003137FE" w:rsidP="00BA5A4B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3137FE" w:rsidRPr="00D17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60800"/>
    <w:rsid w:val="00003A49"/>
    <w:rsid w:val="00006791"/>
    <w:rsid w:val="000817E7"/>
    <w:rsid w:val="00096F0C"/>
    <w:rsid w:val="0014785F"/>
    <w:rsid w:val="00177D05"/>
    <w:rsid w:val="00196B09"/>
    <w:rsid w:val="00211724"/>
    <w:rsid w:val="002A6238"/>
    <w:rsid w:val="003137FE"/>
    <w:rsid w:val="00327138"/>
    <w:rsid w:val="003812DB"/>
    <w:rsid w:val="003F6531"/>
    <w:rsid w:val="0046586C"/>
    <w:rsid w:val="00472A05"/>
    <w:rsid w:val="004B18C6"/>
    <w:rsid w:val="00510BE1"/>
    <w:rsid w:val="00561BF7"/>
    <w:rsid w:val="005C5B1F"/>
    <w:rsid w:val="005E0A0A"/>
    <w:rsid w:val="006050FC"/>
    <w:rsid w:val="006069F6"/>
    <w:rsid w:val="006259A9"/>
    <w:rsid w:val="006E3E83"/>
    <w:rsid w:val="006E6BBE"/>
    <w:rsid w:val="00736855"/>
    <w:rsid w:val="007B0C11"/>
    <w:rsid w:val="007C39F8"/>
    <w:rsid w:val="00860800"/>
    <w:rsid w:val="008B7426"/>
    <w:rsid w:val="008D1CE8"/>
    <w:rsid w:val="008D1D34"/>
    <w:rsid w:val="009043F1"/>
    <w:rsid w:val="009205E0"/>
    <w:rsid w:val="009776DC"/>
    <w:rsid w:val="0099253B"/>
    <w:rsid w:val="00AD14B0"/>
    <w:rsid w:val="00B00D5F"/>
    <w:rsid w:val="00B1058B"/>
    <w:rsid w:val="00B22B93"/>
    <w:rsid w:val="00B371BB"/>
    <w:rsid w:val="00B904F2"/>
    <w:rsid w:val="00BA1CC6"/>
    <w:rsid w:val="00BA5A4B"/>
    <w:rsid w:val="00BB7BAF"/>
    <w:rsid w:val="00BC6AF1"/>
    <w:rsid w:val="00BD7FB7"/>
    <w:rsid w:val="00C433FE"/>
    <w:rsid w:val="00C70B27"/>
    <w:rsid w:val="00C952AB"/>
    <w:rsid w:val="00CA6681"/>
    <w:rsid w:val="00D17F99"/>
    <w:rsid w:val="00D851AD"/>
    <w:rsid w:val="00DA51DE"/>
    <w:rsid w:val="00DC089D"/>
    <w:rsid w:val="00DF2690"/>
    <w:rsid w:val="00DF409B"/>
    <w:rsid w:val="00E955C6"/>
    <w:rsid w:val="00F06029"/>
    <w:rsid w:val="00F10348"/>
    <w:rsid w:val="00F2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ED147"/>
  <w15:chartTrackingRefBased/>
  <w15:docId w15:val="{1FF7F7BD-B409-4BBE-9697-C75D76DC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26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B6871-4046-45D7-BB89-51E35A580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6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26</cp:revision>
  <dcterms:created xsi:type="dcterms:W3CDTF">2023-04-17T13:10:00Z</dcterms:created>
  <dcterms:modified xsi:type="dcterms:W3CDTF">2023-05-17T14:49:00Z</dcterms:modified>
</cp:coreProperties>
</file>