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7C" w:rsidRPr="004234C7" w:rsidRDefault="00C77317" w:rsidP="00C215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C7">
        <w:rPr>
          <w:rFonts w:ascii="Times New Roman" w:hAnsi="Times New Roman" w:cs="Times New Roman"/>
          <w:b/>
          <w:sz w:val="28"/>
          <w:szCs w:val="28"/>
        </w:rPr>
        <w:t>Как создать книжную выставку</w:t>
      </w:r>
      <w:r w:rsidR="00DA567C" w:rsidRPr="004234C7">
        <w:rPr>
          <w:rFonts w:ascii="Times New Roman" w:hAnsi="Times New Roman" w:cs="Times New Roman"/>
          <w:b/>
          <w:sz w:val="28"/>
          <w:szCs w:val="28"/>
        </w:rPr>
        <w:t>?</w:t>
      </w:r>
    </w:p>
    <w:p w:rsidR="00DA567C" w:rsidRPr="004234C7" w:rsidRDefault="00C77317" w:rsidP="00C215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 xml:space="preserve"> Методические рекомендации</w:t>
      </w:r>
      <w:r w:rsidR="00DA567C" w:rsidRPr="004234C7">
        <w:rPr>
          <w:rFonts w:ascii="Times New Roman" w:hAnsi="Times New Roman" w:cs="Times New Roman"/>
          <w:sz w:val="28"/>
          <w:szCs w:val="28"/>
        </w:rPr>
        <w:t>.</w:t>
      </w:r>
    </w:p>
    <w:p w:rsidR="00DA567C" w:rsidRPr="004234C7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 xml:space="preserve"> Выставка – один из основных методов наглядной пропаганды литературы, предоставляющей читателям возможность получения дополнительных знаний, формирования и расширения интереса к представленной теме. </w:t>
      </w:r>
      <w:r w:rsidRPr="004234C7">
        <w:rPr>
          <w:rFonts w:ascii="Times New Roman" w:hAnsi="Times New Roman" w:cs="Times New Roman"/>
          <w:color w:val="FF0000"/>
          <w:sz w:val="28"/>
          <w:szCs w:val="28"/>
        </w:rPr>
        <w:t xml:space="preserve">Наша задача – сделать выставку яркой, интересной, нестандартной. </w:t>
      </w:r>
    </w:p>
    <w:p w:rsidR="00DA567C" w:rsidRPr="004234C7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 xml:space="preserve">Выставки должны не только привлекать внимание к представленным изданиям, но и активизировать познавательную деятельность читателей, вызывать всплеск эмоций и побуждать читателя взять книгу. </w:t>
      </w:r>
      <w:r w:rsidRPr="004234C7">
        <w:rPr>
          <w:rFonts w:ascii="Times New Roman" w:hAnsi="Times New Roman" w:cs="Times New Roman"/>
          <w:color w:val="FF0000"/>
          <w:sz w:val="28"/>
          <w:szCs w:val="28"/>
        </w:rPr>
        <w:t>Главная задача выставки — представить книги и другие виды документов. Хорошее оформление, различные материалы и аксессуары – это не цель, а лишь средство, помогающее решить поставленную задачу. Поэтому они должны не заслонить книгу, а наоборот, привлечь к ней внимание.</w:t>
      </w:r>
    </w:p>
    <w:p w:rsidR="00DA567C" w:rsidRPr="004234C7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 xml:space="preserve"> Существует определенный порядок разработки и оформления книжной выставки, состоящий из следующих этапов:</w:t>
      </w:r>
    </w:p>
    <w:p w:rsidR="00DA567C" w:rsidRPr="00A94085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A9408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A94085">
        <w:rPr>
          <w:rFonts w:ascii="Segoe UI Symbol" w:hAnsi="Segoe UI Symbol" w:cs="Segoe UI Symbol"/>
          <w:color w:val="385623" w:themeColor="accent6" w:themeShade="80"/>
          <w:sz w:val="28"/>
          <w:szCs w:val="28"/>
        </w:rPr>
        <w:t>➢</w:t>
      </w:r>
      <w:r w:rsidRPr="00A9408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ВЫБОР ТЕМЫ </w:t>
      </w:r>
    </w:p>
    <w:p w:rsidR="00DA567C" w:rsidRPr="004234C7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>Тема должна быть актуальной, тщательно продуманной и интересной читателям. Если мы оформляем выставку для сопровождения массового мероприятия, она должна чётко соответствовать теме мероприятия и дополнять его.</w:t>
      </w:r>
    </w:p>
    <w:p w:rsidR="00DA567C" w:rsidRPr="00A94085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A9408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</w:t>
      </w:r>
      <w:r w:rsidRPr="00A94085">
        <w:rPr>
          <w:rFonts w:ascii="Segoe UI Symbol" w:hAnsi="Segoe UI Symbol" w:cs="Segoe UI Symbol"/>
          <w:color w:val="385623" w:themeColor="accent6" w:themeShade="80"/>
          <w:sz w:val="28"/>
          <w:szCs w:val="28"/>
        </w:rPr>
        <w:t>➢</w:t>
      </w:r>
      <w:r w:rsidRPr="00A9408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ОПРЕДЕЛЕНИЕ ЦЕЛЕВОГО И ЧИТАТЕЛЬСКОГО НАЗНАЧЕНИЯ </w:t>
      </w:r>
    </w:p>
    <w:p w:rsidR="004234C7" w:rsidRPr="004234C7" w:rsidRDefault="00C77317" w:rsidP="00423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>Выставка должна иметь четкий читательский адрес, для кого вы оформляете выставку: для детей младшего или старшего возраста, либо для взрослых читателей или молодежи. Книжные выставки для детской аудитории отличаются от выставок, создаваемых для взрослых. Они обязательно должны быть яркими, бросающимися в глаза, чему помогут: яркие издания, игрушки, поделки из бумаги и природного материала. Выставки для детей могут содержать элементы игры (ребусы, загадки, кроссворды).</w:t>
      </w:r>
    </w:p>
    <w:p w:rsidR="00DA567C" w:rsidRPr="00C047F5" w:rsidRDefault="00DA567C" w:rsidP="00C2159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47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7317" w:rsidRPr="00A94085">
        <w:rPr>
          <w:rFonts w:ascii="Segoe UI Symbol" w:hAnsi="Segoe UI Symbol" w:cs="Segoe UI Symbol"/>
          <w:color w:val="385623" w:themeColor="accent6" w:themeShade="80"/>
          <w:sz w:val="28"/>
          <w:szCs w:val="28"/>
        </w:rPr>
        <w:t>➢</w:t>
      </w:r>
      <w:r w:rsidR="00C77317" w:rsidRPr="00A9408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ВЫЯВЛЕНИЕ И ОТБОР ДОКУМЕНТОВ </w:t>
      </w:r>
    </w:p>
    <w:p w:rsidR="004234C7" w:rsidRPr="0091742F" w:rsidRDefault="00C77317" w:rsidP="00917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 xml:space="preserve">С помощью справочно-библиографического аппарата библиотеки: каталогов, картотек, используя методические рекомендации, пособия, библиографические указатели выявить все источники – книги, статьи из периодики, иллюстрации, фотодокументы, какие имеются в библиотеке по данной теме. Затем ознакомится с ними и отобрать те, которые соответствуют цели и читательскому адресу. Предпочтение отдается документам, содержащим новую информацию и имеющие привлекательный внешний вид. </w:t>
      </w:r>
    </w:p>
    <w:p w:rsidR="00DA567C" w:rsidRPr="00A94085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A94085">
        <w:rPr>
          <w:rFonts w:ascii="Segoe UI Symbol" w:hAnsi="Segoe UI Symbol" w:cs="Segoe UI Symbol"/>
          <w:color w:val="385623" w:themeColor="accent6" w:themeShade="80"/>
          <w:sz w:val="28"/>
          <w:szCs w:val="28"/>
        </w:rPr>
        <w:t>➢</w:t>
      </w:r>
      <w:r w:rsidRPr="00A9408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РАЗРАБОТКА СТРУКТУРЫ ВЫСТАВКИ </w:t>
      </w:r>
    </w:p>
    <w:p w:rsidR="00DA567C" w:rsidRPr="004234C7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 xml:space="preserve">Сколько разделов? Всегда ли нужна цитата, обращение к читателю, сколько книг должно быть на выставке? Все ответы на эти вопросы зависят от объема и количества фонда, от того, где будет расположена выставка, размера выставочного стеллажа. И очень важно соблюсти чувство меры, выставка не </w:t>
      </w:r>
      <w:r w:rsidRPr="004234C7">
        <w:rPr>
          <w:rFonts w:ascii="Times New Roman" w:hAnsi="Times New Roman" w:cs="Times New Roman"/>
          <w:sz w:val="28"/>
          <w:szCs w:val="28"/>
        </w:rPr>
        <w:lastRenderedPageBreak/>
        <w:t xml:space="preserve">должна быть перегруженной, заваленной. Каждый документ должен быть хорошо обозрим. С разработкой структуры выставки тесно связан другой вопрос – какая это будет выставка – выставка-викторина, выставка одной книги, выставка-экспозиция и т.д. </w:t>
      </w:r>
    </w:p>
    <w:p w:rsidR="00DA567C" w:rsidRPr="00A94085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A94085">
        <w:rPr>
          <w:rFonts w:ascii="Segoe UI Symbol" w:hAnsi="Segoe UI Symbol" w:cs="Segoe UI Symbol"/>
          <w:color w:val="385623" w:themeColor="accent6" w:themeShade="80"/>
          <w:sz w:val="28"/>
          <w:szCs w:val="28"/>
        </w:rPr>
        <w:t>➢</w:t>
      </w:r>
      <w:r w:rsidRPr="00A9408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ОПРЕДЕЛЕНИЕ ЗАГОЛОВКА, НАЗВАНИЕ РАЗДЕЛОВ, ПОДБОР ЦИТАТ, ИЛЛЮСТРАЦИЙ, ПРЕДМЕТОВ</w:t>
      </w:r>
    </w:p>
    <w:p w:rsidR="004234C7" w:rsidRPr="004234C7" w:rsidRDefault="00C77317" w:rsidP="00423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 xml:space="preserve"> После того как вы определились со структурой выставки, переходим к выбору заголовка выставки, определению названий разделов, подбору цитат, иллюстраций, предметов. </w:t>
      </w:r>
      <w:r w:rsidRPr="004234C7">
        <w:rPr>
          <w:rFonts w:ascii="Times New Roman" w:hAnsi="Times New Roman" w:cs="Times New Roman"/>
          <w:color w:val="FF0000"/>
          <w:sz w:val="28"/>
          <w:szCs w:val="28"/>
        </w:rPr>
        <w:t>Название обязательно должно привлекать внимание, быть броским, и информационно емким, точно передавать суть. Оно должно быть достаточно коротким, не более 4-5 слов, часто в качестве названия используют афоризмы, крылатые фразы, пословицы, строчки из стихов, песен. Название разделов должно поэтапно раскрывать тему выставки и дополнять заголовок. Для оформления выставки можно использовать самые разнообразные предметы и аксессуары: портреты, иллюстрации, плакаты, репродукции 3 картин, фотографии, декоративные элементы, природный материал, рисунки, поделки, отзывы на книги, мини сочинения, эссе, различные вещи, предметы, помогающие воссоздать образ эпохи или человека. Также, с приходом в нашу жизнь Интернета, при оформлении выставок часто используют информацию, взятую с каких-либо сайтов. Такая информация должна быть проверена (исключение «жареных фактов»), тщательно скомпонована («прыжки» с одного на другое) и обязательно сопровождаться ссылкой на сайт, с к</w:t>
      </w:r>
      <w:r w:rsidR="004234C7">
        <w:rPr>
          <w:rFonts w:ascii="Times New Roman" w:hAnsi="Times New Roman" w:cs="Times New Roman"/>
          <w:color w:val="FF0000"/>
          <w:sz w:val="28"/>
          <w:szCs w:val="28"/>
        </w:rPr>
        <w:t>оторого скопирована информация.</w:t>
      </w:r>
    </w:p>
    <w:p w:rsidR="00DA567C" w:rsidRPr="00C047F5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4085">
        <w:rPr>
          <w:rFonts w:ascii="Segoe UI Symbol" w:hAnsi="Segoe UI Symbol" w:cs="Segoe UI Symbol"/>
          <w:color w:val="385623" w:themeColor="accent6" w:themeShade="80"/>
          <w:sz w:val="28"/>
          <w:szCs w:val="28"/>
        </w:rPr>
        <w:t>➢</w:t>
      </w:r>
      <w:r w:rsidRPr="00A9408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ОФОРМЛЕНИЕ КНИЖНОЙ ВЫСТАВКИ </w:t>
      </w:r>
    </w:p>
    <w:p w:rsidR="004234C7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 xml:space="preserve">Хорошо продуманная и разработанная выставка часто не пользуется спросом у читателей, если она плохо оформлена. Первое требование – это композиционная целостность, которая достигается с помощью различных средств. Например, выделяют один или несколько визуальных центров, вокруг которых разворачивается основное действие. В других случаях используют «крупный план» и «глубинную экспозицию», которые создают эффект объемности. </w:t>
      </w:r>
    </w:p>
    <w:p w:rsidR="00DA567C" w:rsidRPr="004234C7" w:rsidRDefault="004234C7" w:rsidP="00C04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Композиция </w:t>
      </w:r>
      <w:r w:rsidR="00C77317" w:rsidRPr="004234C7">
        <w:rPr>
          <w:rFonts w:ascii="Times New Roman" w:hAnsi="Times New Roman" w:cs="Times New Roman"/>
          <w:sz w:val="28"/>
          <w:szCs w:val="28"/>
        </w:rPr>
        <w:t>выставки может строиться на симметрии или, наоборот, асимметрии, на контрасте цвета, но при этом нельзя забывать о соразмерности представленных на ней книг, иллюстраций. Все они должны производить впечатлен</w:t>
      </w:r>
      <w:r w:rsidR="00873590" w:rsidRPr="004234C7">
        <w:rPr>
          <w:rFonts w:ascii="Times New Roman" w:hAnsi="Times New Roman" w:cs="Times New Roman"/>
          <w:sz w:val="28"/>
          <w:szCs w:val="28"/>
        </w:rPr>
        <w:t>ие единого ансамбля.</w:t>
      </w:r>
      <w:r w:rsidR="00607A68" w:rsidRPr="004234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174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742F">
        <w:rPr>
          <w:rFonts w:ascii="Times New Roman" w:hAnsi="Times New Roman" w:cs="Times New Roman"/>
          <w:sz w:val="28"/>
          <w:szCs w:val="28"/>
        </w:rPr>
        <w:tab/>
      </w:r>
      <w:r w:rsidR="00C77317" w:rsidRPr="004234C7">
        <w:rPr>
          <w:rFonts w:ascii="Times New Roman" w:hAnsi="Times New Roman" w:cs="Times New Roman"/>
          <w:sz w:val="28"/>
          <w:szCs w:val="28"/>
        </w:rPr>
        <w:t xml:space="preserve"> Вещи на выставке должны быть содержательно и эстетически близки между собой, а также с книгами и иллюстрациями. Иллюстрации и вещи создают образ книги и образы её героев.</w:t>
      </w:r>
    </w:p>
    <w:p w:rsidR="00DA567C" w:rsidRPr="004234C7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 xml:space="preserve"> Использование раздаточной продукции. На выставке должна быть представлена раздаточная продукция, подготовленная к мероприятию (если выставка сопровождает его) или изданная по теме выставки. Это могут быть закладки, визитки, памятки, информационные </w:t>
      </w:r>
      <w:r w:rsidR="00DA567C" w:rsidRPr="004234C7">
        <w:rPr>
          <w:rFonts w:ascii="Times New Roman" w:hAnsi="Times New Roman" w:cs="Times New Roman"/>
          <w:sz w:val="28"/>
          <w:szCs w:val="28"/>
        </w:rPr>
        <w:t xml:space="preserve">листы, буклеты. Буклет должен </w:t>
      </w:r>
      <w:r w:rsidRPr="004234C7">
        <w:rPr>
          <w:rFonts w:ascii="Times New Roman" w:hAnsi="Times New Roman" w:cs="Times New Roman"/>
          <w:sz w:val="28"/>
          <w:szCs w:val="28"/>
        </w:rPr>
        <w:t xml:space="preserve">лежать так, чтобы можно было его взять в руки и развернуть, если закладка </w:t>
      </w:r>
      <w:r w:rsidRPr="004234C7">
        <w:rPr>
          <w:rFonts w:ascii="Times New Roman" w:hAnsi="Times New Roman" w:cs="Times New Roman"/>
          <w:sz w:val="28"/>
          <w:szCs w:val="28"/>
        </w:rPr>
        <w:lastRenderedPageBreak/>
        <w:t xml:space="preserve">издана в ограниченном количестве (или если хотим показать в цветном варианте) крепим её на стеллаж и одной и другой стороной. (чёрно-белый вариант выкладываем так, чтобы можно было взять). Приёмы визуального выделения объектов. </w:t>
      </w:r>
    </w:p>
    <w:p w:rsidR="004234C7" w:rsidRPr="004234C7" w:rsidRDefault="00C77317" w:rsidP="00423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>Один из способов обратить внимание на книгу или иллюстрацию — развернуть ее обложку под углом в три четверти. Также книга производит лучшее впечатление, когда стоит на держателе-подставке, и посетитель воспринимает её как объёмный предмет. Динамизм при показе достигается, если поместить изображения движущихся объектов (летящего навстречу поезду или бегущих детей), а также с помощью цветовой гаммы, которая подбирается по контрасту. Светлые обложки книг, как и предметов, хорошо воспринимаются на темном фоне и наоборот.</w:t>
      </w:r>
    </w:p>
    <w:p w:rsidR="00DA567C" w:rsidRPr="004234C7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>Статьи из изданий или периодической печати представляются двумя путями: поставить книгу в закрытом виде или развернуть книгу на том месте, где начинается нужная статья и к ней прикрепить карточку. На карточке указать библиографическое описание статьи. Статьи из газеты неудобно располагать на выставке, газета мнётся или не виден заголовок. Лучше сделать копию, к которой прикрепить карточку с библиографическим описанием.</w:t>
      </w:r>
    </w:p>
    <w:p w:rsidR="004234C7" w:rsidRPr="00C047F5" w:rsidRDefault="00C77317" w:rsidP="00C047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 xml:space="preserve"> Выставка не должна выглядеть пустой, но она не должна быть и перегруженной. Это может привести к обратному эффекту, а потому «лучше меньше, да лучше». </w:t>
      </w:r>
    </w:p>
    <w:p w:rsidR="00C2159D" w:rsidRPr="00A94085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A94085">
        <w:rPr>
          <w:rFonts w:ascii="Segoe UI Symbol" w:hAnsi="Segoe UI Symbol" w:cs="Segoe UI Symbol"/>
          <w:color w:val="385623" w:themeColor="accent6" w:themeShade="80"/>
          <w:sz w:val="28"/>
          <w:szCs w:val="28"/>
        </w:rPr>
        <w:t>➢</w:t>
      </w:r>
      <w:r w:rsidRPr="00A9408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РАЗМЕЩЕНИЕ </w:t>
      </w:r>
    </w:p>
    <w:p w:rsidR="00DA567C" w:rsidRPr="004234C7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>Нужно заранее продумать, где поместить экспозицию: в стеклянных витринах, на книжных стеллажах или столах. Иногда соединяют все три варианта, а также используют поверхности окон, стен или дверей. Витрина создает ощущение объема, глубины, которая воспринимается как упорядоченный и замкнутый мир. На выставках, размещённых на стеллажах и столах, трудно разместить иллюстрации и предметы, поскольку стандартные стеллажи не глубоки. Нередко соединяют стеллажи со столами, благодаря чему снимается монотонный характер показа. При недостатке свободного места оформляются выставки</w:t>
      </w:r>
      <w:r w:rsidR="00B82D84">
        <w:rPr>
          <w:rFonts w:ascii="Times New Roman" w:hAnsi="Times New Roman" w:cs="Times New Roman"/>
          <w:sz w:val="28"/>
          <w:szCs w:val="28"/>
        </w:rPr>
        <w:t xml:space="preserve"> </w:t>
      </w:r>
      <w:r w:rsidRPr="004234C7">
        <w:rPr>
          <w:rFonts w:ascii="Times New Roman" w:hAnsi="Times New Roman" w:cs="Times New Roman"/>
          <w:sz w:val="28"/>
          <w:szCs w:val="28"/>
        </w:rPr>
        <w:t>плакаты, которые размещаются на стенах фойе или коридоров, выставки</w:t>
      </w:r>
      <w:r w:rsidR="00B82D84">
        <w:rPr>
          <w:rFonts w:ascii="Times New Roman" w:hAnsi="Times New Roman" w:cs="Times New Roman"/>
          <w:sz w:val="28"/>
          <w:szCs w:val="28"/>
        </w:rPr>
        <w:t xml:space="preserve"> </w:t>
      </w:r>
      <w:r w:rsidRPr="004234C7">
        <w:rPr>
          <w:rFonts w:ascii="Times New Roman" w:hAnsi="Times New Roman" w:cs="Times New Roman"/>
          <w:sz w:val="28"/>
          <w:szCs w:val="28"/>
        </w:rPr>
        <w:t>стенды на которых размещают фотоматериалы или творческие работы (рисунки) – это очень удобный вид экспозиции.</w:t>
      </w:r>
    </w:p>
    <w:p w:rsidR="00DA567C" w:rsidRPr="004234C7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 xml:space="preserve"> </w:t>
      </w:r>
      <w:r w:rsidRPr="00A94085">
        <w:rPr>
          <w:rFonts w:ascii="Segoe UI Symbol" w:hAnsi="Segoe UI Symbol" w:cs="Segoe UI Symbol"/>
          <w:color w:val="385623" w:themeColor="accent6" w:themeShade="80"/>
          <w:sz w:val="28"/>
          <w:szCs w:val="28"/>
        </w:rPr>
        <w:t>➢</w:t>
      </w:r>
      <w:r w:rsidRPr="00A9408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РЕКЛАМА ВЫСТАВКИ </w:t>
      </w:r>
    </w:p>
    <w:p w:rsidR="004234C7" w:rsidRPr="004234C7" w:rsidRDefault="00C77317" w:rsidP="00423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>Следует уделить внимание рекламе выставки — от этого во многом зависят её успех и эффективность. В основе рекламно-информационной поддержки выставки лежит создание рекламных сообщений и публикаций. Рекламное сообщение может быть внутренним (для читателей библиотеки) или внешним, ориентированным на потенциальных пользователей. Различные средства рекламы: объявления в местных СМИ, устная реклама, по телефону, наружная реклама (афиши, плакаты), печатная реклама (листовки, буклеты, проспекты), красочная</w:t>
      </w:r>
      <w:r w:rsidR="004234C7">
        <w:rPr>
          <w:rFonts w:ascii="Times New Roman" w:hAnsi="Times New Roman" w:cs="Times New Roman"/>
          <w:sz w:val="28"/>
          <w:szCs w:val="28"/>
        </w:rPr>
        <w:t xml:space="preserve"> информация в «Уголке читателя».</w:t>
      </w:r>
    </w:p>
    <w:p w:rsidR="00DA567C" w:rsidRPr="004234C7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08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lastRenderedPageBreak/>
        <w:t xml:space="preserve"> </w:t>
      </w:r>
      <w:r w:rsidRPr="00A94085">
        <w:rPr>
          <w:rFonts w:ascii="Segoe UI Symbol" w:hAnsi="Segoe UI Symbol" w:cs="Segoe UI Symbol"/>
          <w:color w:val="385623" w:themeColor="accent6" w:themeShade="80"/>
          <w:sz w:val="28"/>
          <w:szCs w:val="28"/>
        </w:rPr>
        <w:t>➢</w:t>
      </w:r>
      <w:r w:rsidRPr="00A9408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АНАЛИЗ ЭФФЕКТИВНОСТИ КНИЖНОЙ ВЫСТАВКИ </w:t>
      </w:r>
    </w:p>
    <w:p w:rsidR="004234C7" w:rsidRDefault="00C77317" w:rsidP="00B82D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>Прежде всего, необходимо вести учет, для этого в Дневнике работы выделяется отдельная графа, в которой ежедневно заносится число документов, выданных с выставки. Соответствующие пометки делаются библиотекарем в формуляре читателя, взявшего книгу с выставки. В кармашек каждого документа, книги с выставки, вложить цветную индикатор-закладку с названием выставки. После того как период экспонирования завершился, библиотекарь по «Дневнику» подсчитывает сколько всего изданий было выдано за период работы выставки. Сравнив количество предоставленной литературы и выданной можно вычис</w:t>
      </w:r>
      <w:r w:rsidR="00B82D84">
        <w:rPr>
          <w:rFonts w:ascii="Times New Roman" w:hAnsi="Times New Roman" w:cs="Times New Roman"/>
          <w:sz w:val="28"/>
          <w:szCs w:val="28"/>
        </w:rPr>
        <w:t>лить коэффициент эффективности.</w:t>
      </w:r>
    </w:p>
    <w:p w:rsidR="00DA567C" w:rsidRPr="004234C7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>Коэффициент эффективности равен: «число книговыдачи» делённое на число представленной литературы. Если эффективность низкая, необходимо выяснить, почему выставка не пользовалась популярностью среди читателей. Для этого надо проанализировать все этапы выставочной р</w:t>
      </w:r>
      <w:r w:rsidR="00C2159D" w:rsidRPr="004234C7">
        <w:rPr>
          <w:rFonts w:ascii="Times New Roman" w:hAnsi="Times New Roman" w:cs="Times New Roman"/>
          <w:sz w:val="28"/>
          <w:szCs w:val="28"/>
        </w:rPr>
        <w:t>аботы, начиная с выбора темы и</w:t>
      </w:r>
      <w:r w:rsidRPr="004234C7">
        <w:rPr>
          <w:rFonts w:ascii="Times New Roman" w:hAnsi="Times New Roman" w:cs="Times New Roman"/>
          <w:sz w:val="28"/>
          <w:szCs w:val="28"/>
        </w:rPr>
        <w:t xml:space="preserve"> заканчивая рекламой, и определить, где были допущены ошибки. В настоящее время для изучения эффективности выставочной работы широко используются методы опроса читателей – беседы, интервью, анкетирование. Они помогают выявить интересы и потребности читателей и позволяют планировать выставочную работу в соответствии с читательскими ожиданиями. Таким образом, анализируя эффективность выставочной деятельности, можно избежать ошибок в дальнейшем и сделать каждую выставку яркой, содержательной, интересной и популярной среди читателей.</w:t>
      </w:r>
    </w:p>
    <w:p w:rsidR="00DA567C" w:rsidRPr="00B82D84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A94085">
        <w:rPr>
          <w:rFonts w:ascii="Segoe UI Symbol" w:hAnsi="Segoe UI Symbol" w:cs="Segoe UI Symbol"/>
          <w:color w:val="385623" w:themeColor="accent6" w:themeShade="80"/>
          <w:sz w:val="28"/>
          <w:szCs w:val="28"/>
        </w:rPr>
        <w:t>➢</w:t>
      </w:r>
      <w:r w:rsidRPr="00A94085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 ОШИБКИ ПРИ ОФОРМЛЕНИИ ВЫСТАВКИ</w:t>
      </w:r>
      <w:bookmarkEnd w:id="0"/>
    </w:p>
    <w:p w:rsidR="00DA567C" w:rsidRPr="004234C7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 xml:space="preserve"> Самые распространённые ошибки при оформлении книжных выставок:</w:t>
      </w:r>
    </w:p>
    <w:p w:rsidR="00DA567C" w:rsidRPr="004234C7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 xml:space="preserve"> ▪ переизбыток информации (слишком много источников на полках);</w:t>
      </w:r>
    </w:p>
    <w:p w:rsidR="00DA567C" w:rsidRPr="004234C7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 xml:space="preserve"> ▪ бессистемная подача информации;</w:t>
      </w:r>
    </w:p>
    <w:p w:rsidR="00DA567C" w:rsidRPr="004234C7" w:rsidRDefault="0091742F" w:rsidP="00C21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▪</w:t>
      </w:r>
      <w:r w:rsidR="00C77317" w:rsidRPr="004234C7">
        <w:rPr>
          <w:rFonts w:ascii="Times New Roman" w:hAnsi="Times New Roman" w:cs="Times New Roman"/>
          <w:sz w:val="28"/>
          <w:szCs w:val="28"/>
        </w:rPr>
        <w:t>потрёпанные книги соседствуют с новыми;</w:t>
      </w:r>
    </w:p>
    <w:p w:rsidR="00DA567C" w:rsidRPr="004234C7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 xml:space="preserve"> ▪ слишком много аксессуаров, в том числе не соответствующие теме выставки;</w:t>
      </w:r>
    </w:p>
    <w:p w:rsidR="004234C7" w:rsidRPr="004234C7" w:rsidRDefault="00C77317" w:rsidP="00423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 xml:space="preserve"> ▪ нечитаемый заголовок, названия разделов и другая информация (на светлом фоне светлый тек</w:t>
      </w:r>
      <w:r w:rsidR="004234C7">
        <w:rPr>
          <w:rFonts w:ascii="Times New Roman" w:hAnsi="Times New Roman" w:cs="Times New Roman"/>
          <w:sz w:val="28"/>
          <w:szCs w:val="28"/>
        </w:rPr>
        <w:t>ст, размытые, «скачущие» буквы);</w:t>
      </w:r>
    </w:p>
    <w:p w:rsidR="00DA567C" w:rsidRPr="004234C7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 xml:space="preserve"> ▪ искажённые иллюстрации и портреты (искажение цвета, вытянутые);</w:t>
      </w:r>
    </w:p>
    <w:p w:rsidR="00DA567C" w:rsidRPr="004234C7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 xml:space="preserve"> ▪ подписи «от руки», неаккура</w:t>
      </w:r>
      <w:r w:rsidR="0091742F">
        <w:rPr>
          <w:rFonts w:ascii="Times New Roman" w:hAnsi="Times New Roman" w:cs="Times New Roman"/>
          <w:sz w:val="28"/>
          <w:szCs w:val="28"/>
        </w:rPr>
        <w:t>тное крепление</w:t>
      </w:r>
      <w:r w:rsidRPr="004234C7">
        <w:rPr>
          <w:rFonts w:ascii="Times New Roman" w:hAnsi="Times New Roman" w:cs="Times New Roman"/>
          <w:sz w:val="28"/>
          <w:szCs w:val="28"/>
        </w:rPr>
        <w:t>;</w:t>
      </w:r>
    </w:p>
    <w:p w:rsidR="00DA567C" w:rsidRPr="004234C7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 xml:space="preserve"> ▪ орфографические ошибки в текстах и «кривое» расположение текста на подзаголовках, цитатах;</w:t>
      </w:r>
    </w:p>
    <w:p w:rsidR="00DA567C" w:rsidRPr="004234C7" w:rsidRDefault="00C77317" w:rsidP="00C21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 xml:space="preserve"> ▪ не доступны книги детям (высоко, не дотянуться); </w:t>
      </w:r>
    </w:p>
    <w:p w:rsidR="00DA567C" w:rsidRPr="004234C7" w:rsidRDefault="00B82D84" w:rsidP="00C215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42F">
        <w:rPr>
          <w:rFonts w:ascii="Times New Roman" w:hAnsi="Times New Roman" w:cs="Times New Roman"/>
          <w:sz w:val="28"/>
          <w:szCs w:val="28"/>
        </w:rPr>
        <w:t xml:space="preserve"> ▪</w:t>
      </w:r>
      <w:r w:rsidR="00C77317" w:rsidRPr="004234C7">
        <w:rPr>
          <w:rFonts w:ascii="Times New Roman" w:hAnsi="Times New Roman" w:cs="Times New Roman"/>
          <w:sz w:val="28"/>
          <w:szCs w:val="28"/>
        </w:rPr>
        <w:t>выставка угрожает жизни и здоровью (могут упасть книги, не закреплены стеллажи, стенды);</w:t>
      </w:r>
    </w:p>
    <w:p w:rsidR="003F5542" w:rsidRPr="004234C7" w:rsidRDefault="00DA567C" w:rsidP="00917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4C7">
        <w:rPr>
          <w:rFonts w:ascii="Times New Roman" w:hAnsi="Times New Roman" w:cs="Times New Roman"/>
          <w:sz w:val="28"/>
          <w:szCs w:val="28"/>
        </w:rPr>
        <w:t xml:space="preserve"> </w:t>
      </w:r>
      <w:r w:rsidR="00C77317" w:rsidRPr="004234C7">
        <w:rPr>
          <w:rFonts w:ascii="Times New Roman" w:hAnsi="Times New Roman" w:cs="Times New Roman"/>
          <w:sz w:val="28"/>
          <w:szCs w:val="28"/>
        </w:rPr>
        <w:t xml:space="preserve"> Своеобразие и оригинальность требуют сохранения определенного алгоритма работы. Можно создать красивую концепцию, но, упустив какой</w:t>
      </w:r>
      <w:r w:rsidRPr="004234C7">
        <w:rPr>
          <w:rFonts w:ascii="Times New Roman" w:hAnsi="Times New Roman" w:cs="Times New Roman"/>
          <w:sz w:val="28"/>
          <w:szCs w:val="28"/>
        </w:rPr>
        <w:t>-</w:t>
      </w:r>
      <w:r w:rsidR="00C77317" w:rsidRPr="004234C7">
        <w:rPr>
          <w:rFonts w:ascii="Times New Roman" w:hAnsi="Times New Roman" w:cs="Times New Roman"/>
          <w:sz w:val="28"/>
          <w:szCs w:val="28"/>
        </w:rPr>
        <w:t xml:space="preserve">либо технический момент, целиком разрушить идею. Можно воспроизвести чью-то удачную экспозицию, но создать оригинальное произведение трудно. </w:t>
      </w:r>
    </w:p>
    <w:sectPr w:rsidR="003F5542" w:rsidRPr="004234C7" w:rsidSect="00C047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17"/>
    <w:rsid w:val="003F5542"/>
    <w:rsid w:val="004234C7"/>
    <w:rsid w:val="00607A68"/>
    <w:rsid w:val="00873590"/>
    <w:rsid w:val="0091742F"/>
    <w:rsid w:val="00965AE2"/>
    <w:rsid w:val="009A7D73"/>
    <w:rsid w:val="00A94085"/>
    <w:rsid w:val="00B82D84"/>
    <w:rsid w:val="00C047F5"/>
    <w:rsid w:val="00C2159D"/>
    <w:rsid w:val="00C77317"/>
    <w:rsid w:val="00DA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A8731-A793-470E-8621-9B4C2338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82175-61EF-4F3B-B44C-842C8BDD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2023-11-08T12:23:00Z</dcterms:created>
  <dcterms:modified xsi:type="dcterms:W3CDTF">2024-05-02T13:05:00Z</dcterms:modified>
</cp:coreProperties>
</file>