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AE" w:rsidRPr="00B26AAE" w:rsidRDefault="00B26AAE" w:rsidP="008E66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26A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Мой папа, </w:t>
      </w:r>
      <w:proofErr w:type="spellStart"/>
      <w:r w:rsidRPr="00B26AAE">
        <w:rPr>
          <w:rFonts w:ascii="Times New Roman" w:eastAsia="Times New Roman" w:hAnsi="Times New Roman" w:cs="Times New Roman"/>
          <w:b/>
          <w:bCs/>
          <w:sz w:val="27"/>
          <w:szCs w:val="27"/>
        </w:rPr>
        <w:t>Микола</w:t>
      </w:r>
      <w:proofErr w:type="spellEnd"/>
      <w:r w:rsidRPr="00B26A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Ткачёв…</w:t>
      </w:r>
    </w:p>
    <w:p w:rsidR="0001304C" w:rsidRDefault="00B26AAE" w:rsidP="008E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3601BA" wp14:editId="6CECEE8C">
            <wp:simplePos x="0" y="0"/>
            <wp:positionH relativeFrom="column">
              <wp:posOffset>24765</wp:posOffset>
            </wp:positionH>
            <wp:positionV relativeFrom="paragraph">
              <wp:posOffset>2540</wp:posOffset>
            </wp:positionV>
            <wp:extent cx="1838325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88" y="21384"/>
                <wp:lineTo x="21488" y="0"/>
                <wp:lineTo x="0" y="0"/>
              </wp:wrapPolygon>
            </wp:wrapTight>
            <wp:docPr id="1" name="Рисунок 1" descr="http://1.bp.blogspot.com/_e5WM7MCetdA/TM8DHrXezcI/AAAAAAAAABc/7oy7CMdjll4/s200/PA28051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e5WM7MCetdA/TM8DHrXezcI/AAAAAAAAABc/7oy7CMdjll4/s200/PA28051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AAE">
        <w:rPr>
          <w:rFonts w:ascii="Times New Roman" w:eastAsia="Times New Roman" w:hAnsi="Times New Roman" w:cs="Times New Roman"/>
          <w:b/>
          <w:bCs/>
          <w:sz w:val="24"/>
          <w:szCs w:val="24"/>
        </w:rPr>
        <w:t>Минч</w:t>
      </w:r>
      <w:r w:rsidR="00565A5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B26AAE">
        <w:rPr>
          <w:rFonts w:ascii="Times New Roman" w:eastAsia="Times New Roman" w:hAnsi="Times New Roman" w:cs="Times New Roman"/>
          <w:b/>
          <w:bCs/>
          <w:sz w:val="24"/>
          <w:szCs w:val="24"/>
        </w:rPr>
        <w:t>нк</w:t>
      </w:r>
      <w:r w:rsidR="00565A5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B26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Галина Николаевна в детстве ужинала за одним столом с Коласом, </w:t>
      </w:r>
      <w:proofErr w:type="spellStart"/>
      <w:r w:rsidRPr="00B26AAE">
        <w:rPr>
          <w:rFonts w:ascii="Times New Roman" w:eastAsia="Times New Roman" w:hAnsi="Times New Roman" w:cs="Times New Roman"/>
          <w:b/>
          <w:bCs/>
          <w:sz w:val="24"/>
          <w:szCs w:val="24"/>
        </w:rPr>
        <w:t>Шамякиным</w:t>
      </w:r>
      <w:proofErr w:type="spellEnd"/>
      <w:r w:rsidRPr="00B26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Бровкой и Крапивой. Белорусские писатели </w:t>
      </w:r>
      <w:proofErr w:type="gramStart"/>
      <w:r w:rsidRPr="00B26AAE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B26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частенько гостили </w:t>
      </w:r>
      <w:proofErr w:type="gramStart"/>
      <w:r w:rsidRPr="00B26AAE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 w:rsidRPr="00B26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ее отца и их коллеги по перу – </w:t>
      </w:r>
      <w:proofErr w:type="spellStart"/>
      <w:r w:rsidRPr="00B26AAE">
        <w:rPr>
          <w:rFonts w:ascii="Times New Roman" w:eastAsia="Times New Roman" w:hAnsi="Times New Roman" w:cs="Times New Roman"/>
          <w:b/>
          <w:bCs/>
          <w:sz w:val="24"/>
          <w:szCs w:val="24"/>
        </w:rPr>
        <w:t>Миколы</w:t>
      </w:r>
      <w:proofErr w:type="spellEnd"/>
      <w:r w:rsidRPr="00B26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Ткачёва.</w:t>
      </w:r>
      <w:r w:rsidRPr="00B26A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B26AA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304C" w:rsidRDefault="00565A5A" w:rsidP="00013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more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Быть дочерью писателя нелегко – </w:t>
      </w:r>
      <w:r w:rsidR="00B26AAE" w:rsidRPr="00B26AAE">
        <w:rPr>
          <w:rFonts w:ascii="Times New Roman" w:eastAsia="Times New Roman" w:hAnsi="Times New Roman" w:cs="Times New Roman"/>
          <w:sz w:val="24"/>
          <w:szCs w:val="24"/>
        </w:rPr>
        <w:t>ведь всем известно сразу всё о твоём родителе, и почти всё о тебе. Своим примером это доказала и Галина Николаевна, с трудом сумев (но всё же сумев) добиться успеха в сфере, отдельной от сферы деятельности отца. Выросшая в литературном окружении, она решила пойти совсем другой жизненной дорогой. Была директором гостиничного комплекса «Минск», работала в Минском горисполкоме...</w:t>
      </w:r>
      <w:r w:rsidR="00B26AAE" w:rsidRPr="00B26AAE">
        <w:rPr>
          <w:rFonts w:ascii="Times New Roman" w:eastAsia="Times New Roman" w:hAnsi="Times New Roman" w:cs="Times New Roman"/>
          <w:sz w:val="24"/>
          <w:szCs w:val="24"/>
        </w:rPr>
        <w:br/>
        <w:t xml:space="preserve">Но о жизни отца - белорусского писателя Николая Ткачёва </w:t>
      </w:r>
      <w:proofErr w:type="gramStart"/>
      <w:r w:rsidR="00B26AAE" w:rsidRPr="00B26AAE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gramEnd"/>
      <w:r w:rsidR="00B26AAE" w:rsidRPr="00B26AAE">
        <w:rPr>
          <w:rFonts w:ascii="Times New Roman" w:eastAsia="Times New Roman" w:hAnsi="Times New Roman" w:cs="Times New Roman"/>
          <w:sz w:val="24"/>
          <w:szCs w:val="24"/>
        </w:rPr>
        <w:t xml:space="preserve"> конечно же никогда не забывала. И сейчас она готова поделиться воспоминаниями.</w:t>
      </w:r>
    </w:p>
    <w:p w:rsidR="00565A5A" w:rsidRDefault="00B26AAE" w:rsidP="00013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AAE">
        <w:rPr>
          <w:rFonts w:ascii="Times New Roman" w:eastAsia="Times New Roman" w:hAnsi="Times New Roman" w:cs="Times New Roman"/>
          <w:sz w:val="24"/>
          <w:szCs w:val="24"/>
        </w:rPr>
        <w:t>- Папа был таким человеком, к которому с любой радостью и бедой можно было «прислонится». Для него это было большим счастьем. Хозяйством не занимался: сам, скажем, не готовил, своих детей особо не воспитывал – больше любил рассуждать с нами обо всем. Но при этом вся жизнь семьи и весь ее уклад строился по его замыслам. В квартире всегда была особая комната, которая называлась нами «кабинет». Там отец читал - много, все - от «Пособия по психиатрии» до «Как разводить кроликов», обязательно при этом делая пометки. А писал только за закрытыми дверьми. И первым делом показывал произведение маме, которая была и советчиком, и критиком, и литературным редактором и даже секретарем-машинисткой.</w:t>
      </w:r>
    </w:p>
    <w:p w:rsidR="00282961" w:rsidRPr="00565A5A" w:rsidRDefault="00B26AAE" w:rsidP="00565A5A">
      <w:pPr>
        <w:spacing w:after="0" w:line="240" w:lineRule="auto"/>
        <w:ind w:firstLine="708"/>
        <w:jc w:val="both"/>
      </w:pPr>
      <w:r w:rsidRPr="00B26AAE">
        <w:rPr>
          <w:rFonts w:ascii="Times New Roman" w:eastAsia="Times New Roman" w:hAnsi="Times New Roman" w:cs="Times New Roman"/>
          <w:sz w:val="24"/>
          <w:szCs w:val="24"/>
        </w:rPr>
        <w:t xml:space="preserve">К нам в гости нередко приходили и Колас, и Крапива, и </w:t>
      </w:r>
      <w:proofErr w:type="spellStart"/>
      <w:r w:rsidRPr="00B26AAE">
        <w:rPr>
          <w:rFonts w:ascii="Times New Roman" w:eastAsia="Times New Roman" w:hAnsi="Times New Roman" w:cs="Times New Roman"/>
          <w:sz w:val="24"/>
          <w:szCs w:val="24"/>
        </w:rPr>
        <w:t>Шамякин</w:t>
      </w:r>
      <w:proofErr w:type="spellEnd"/>
      <w:r w:rsidRPr="00B26AAE">
        <w:rPr>
          <w:rFonts w:ascii="Times New Roman" w:eastAsia="Times New Roman" w:hAnsi="Times New Roman" w:cs="Times New Roman"/>
          <w:sz w:val="24"/>
          <w:szCs w:val="24"/>
        </w:rPr>
        <w:t>, и Бровка. По субботам и воскресеньям на ужины у нас собирались они со своими семьями. Мама ставила на стол картошку, селедку, квашеную капусту... Потом, после ужина, были танцы под патефон и иногда карточные игры в «</w:t>
      </w:r>
      <w:proofErr w:type="spellStart"/>
      <w:r w:rsidRPr="00B26AAE">
        <w:rPr>
          <w:rFonts w:ascii="Times New Roman" w:eastAsia="Times New Roman" w:hAnsi="Times New Roman" w:cs="Times New Roman"/>
          <w:sz w:val="24"/>
          <w:szCs w:val="24"/>
        </w:rPr>
        <w:t>Девяточку</w:t>
      </w:r>
      <w:proofErr w:type="spellEnd"/>
      <w:r w:rsidRPr="00B26AAE">
        <w:rPr>
          <w:rFonts w:ascii="Times New Roman" w:eastAsia="Times New Roman" w:hAnsi="Times New Roman" w:cs="Times New Roman"/>
          <w:sz w:val="24"/>
          <w:szCs w:val="24"/>
        </w:rPr>
        <w:t>» за большим раздвижным столом. Отец ведь был еще и ответственным секретарем Союза писателей БССР и по долгу службы работал с политиками, художниками, которых тоже иногда приглашал в гости. С детства я привыкла видеть самых разных людей вокруг себя, что потом пригодилось в жизни.</w:t>
      </w:r>
      <w:r w:rsidRPr="00B26AAE">
        <w:rPr>
          <w:rFonts w:ascii="Times New Roman" w:eastAsia="Times New Roman" w:hAnsi="Times New Roman" w:cs="Times New Roman"/>
          <w:sz w:val="24"/>
          <w:szCs w:val="24"/>
        </w:rPr>
        <w:br/>
      </w:r>
      <w:r w:rsidRPr="00B26AAE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82961" w:rsidRPr="00565A5A" w:rsidSect="0028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AE"/>
    <w:rsid w:val="00006CE1"/>
    <w:rsid w:val="0001304C"/>
    <w:rsid w:val="00282961"/>
    <w:rsid w:val="002E0EEC"/>
    <w:rsid w:val="00565A5A"/>
    <w:rsid w:val="008E6657"/>
    <w:rsid w:val="00B2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6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6A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6A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A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0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6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6A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6A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A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0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_e5WM7MCetdA/TM8DHrXezcI/AAAAAAAAABc/7oy7CMdjll4/s1600/PA28051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Marketing-bibl</cp:lastModifiedBy>
  <cp:revision>4</cp:revision>
  <dcterms:created xsi:type="dcterms:W3CDTF">2021-12-07T11:33:00Z</dcterms:created>
  <dcterms:modified xsi:type="dcterms:W3CDTF">2025-05-23T08:50:00Z</dcterms:modified>
</cp:coreProperties>
</file>