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BF" w:rsidRDefault="004C3ABF" w:rsidP="004C3ABF">
      <w:pPr>
        <w:ind w:firstLine="142"/>
        <w:jc w:val="center"/>
        <w:rPr>
          <w:b/>
          <w:i/>
          <w:sz w:val="32"/>
          <w:szCs w:val="32"/>
        </w:rPr>
      </w:pPr>
    </w:p>
    <w:p w:rsidR="004C3ABF" w:rsidRDefault="004C3ABF" w:rsidP="004C3ABF">
      <w:pPr>
        <w:ind w:firstLine="142"/>
        <w:jc w:val="center"/>
        <w:rPr>
          <w:b/>
          <w:i/>
          <w:sz w:val="32"/>
          <w:szCs w:val="32"/>
        </w:rPr>
      </w:pPr>
      <w:bookmarkStart w:id="0" w:name="_GoBack"/>
      <w:bookmarkEnd w:id="0"/>
      <w:r>
        <w:rPr>
          <w:b/>
          <w:i/>
          <w:sz w:val="32"/>
          <w:szCs w:val="32"/>
        </w:rPr>
        <w:t>№ 1</w:t>
      </w:r>
      <w:r>
        <w:rPr>
          <w:b/>
          <w:i/>
          <w:sz w:val="32"/>
          <w:szCs w:val="32"/>
        </w:rPr>
        <w:t>2</w:t>
      </w:r>
    </w:p>
    <w:p w:rsidR="00031365" w:rsidRPr="00031365" w:rsidRDefault="00031365" w:rsidP="00BA4800">
      <w:pPr>
        <w:rPr>
          <w:b/>
          <w:i/>
          <w:sz w:val="24"/>
        </w:rPr>
      </w:pPr>
    </w:p>
    <w:p w:rsidR="00BA4800" w:rsidRDefault="00BA4800" w:rsidP="00BA48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7544">
        <w:rPr>
          <w:rFonts w:ascii="Times New Roman" w:hAnsi="Times New Roman" w:cs="Times New Roman"/>
          <w:b/>
          <w:sz w:val="28"/>
          <w:szCs w:val="28"/>
        </w:rPr>
        <w:t>Частушки о Голубой Кринице</w:t>
      </w:r>
    </w:p>
    <w:p w:rsidR="00BA4800" w:rsidRDefault="00BA4800" w:rsidP="00AD11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криниченька</w:t>
      </w:r>
      <w:proofErr w:type="spellEnd"/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знаменитая,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Легендой древнею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Сдавна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увитая.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Из-под земельки бьет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Ключом родник святой.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водичку пьёт,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болеть зимой.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Умоем личико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Водой целебною.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криниченька</w:t>
      </w:r>
      <w:proofErr w:type="spellEnd"/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волшебная.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водиченька</w:t>
      </w:r>
      <w:proofErr w:type="spellEnd"/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голубинкою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машет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летечко</w:t>
      </w:r>
      <w:proofErr w:type="spellEnd"/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косынкою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Раздольный луг кругом,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 соловушка.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тобой пойду вдвоём,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как молодушка.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Восторг души моей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умиление –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Местечко райское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вдохновения!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Течёт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водиченька</w:t>
      </w:r>
      <w:proofErr w:type="spellEnd"/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Твоя пригожая,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глазки девичьи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похожая.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Святой голубушке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нас поклон земной.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сердцу любушка,</w:t>
      </w:r>
    </w:p>
    <w:p w:rsidR="00BA4800" w:rsidRDefault="00BA4800" w:rsidP="00BA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славишь край родной!</w:t>
      </w:r>
    </w:p>
    <w:sectPr w:rsidR="00BA4800" w:rsidSect="0003136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00"/>
    <w:rsid w:val="00031365"/>
    <w:rsid w:val="004C3ABF"/>
    <w:rsid w:val="00AD11D2"/>
    <w:rsid w:val="00BA4800"/>
    <w:rsid w:val="00C7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00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8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00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Marketing-bibl</dc:creator>
  <cp:lastModifiedBy>Marketing-bibl</cp:lastModifiedBy>
  <cp:revision>7</cp:revision>
  <cp:lastPrinted>2025-05-29T06:44:00Z</cp:lastPrinted>
  <dcterms:created xsi:type="dcterms:W3CDTF">2025-05-19T07:09:00Z</dcterms:created>
  <dcterms:modified xsi:type="dcterms:W3CDTF">2025-06-13T13:48:00Z</dcterms:modified>
</cp:coreProperties>
</file>