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F4" w:rsidRDefault="00C76CF4" w:rsidP="00C76CF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5</w:t>
      </w:r>
      <w:bookmarkStart w:id="0" w:name="_GoBack"/>
      <w:bookmarkEnd w:id="0"/>
    </w:p>
    <w:p w:rsidR="00C76CF4" w:rsidRDefault="00C76CF4" w:rsidP="002472F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71F2" w:rsidRDefault="002472FA" w:rsidP="002472F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49C3">
        <w:rPr>
          <w:rFonts w:ascii="Times New Roman" w:hAnsi="Times New Roman" w:cs="Times New Roman"/>
          <w:b/>
          <w:sz w:val="28"/>
          <w:szCs w:val="28"/>
          <w:lang w:eastAsia="ru-RU"/>
        </w:rPr>
        <w:t>РЯДОМ С ПОЭТОМ</w:t>
      </w:r>
    </w:p>
    <w:p w:rsidR="002472FA" w:rsidRPr="003549C3" w:rsidRDefault="002472FA" w:rsidP="002472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49C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t>Я Пысина не знала,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Но я его сестра.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Поэзия связала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Нас музыкой пера.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Поэзия связала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Нас музыкой пера.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Мы строчкой раскрываем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Судьбу черновиков</w:t>
      </w:r>
      <w:proofErr w:type="gramStart"/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549C3">
        <w:rPr>
          <w:rFonts w:ascii="Times New Roman" w:hAnsi="Times New Roman" w:cs="Times New Roman"/>
          <w:sz w:val="28"/>
          <w:szCs w:val="28"/>
          <w:lang w:eastAsia="ru-RU"/>
        </w:rPr>
        <w:t xml:space="preserve"> в книжках оставляем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Историю веков.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И в книжках оставляем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Историю веков.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Я Пысина читаю</w:t>
      </w:r>
      <w:proofErr w:type="gramStart"/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549C3">
        <w:rPr>
          <w:rFonts w:ascii="Times New Roman" w:hAnsi="Times New Roman" w:cs="Times New Roman"/>
          <w:sz w:val="28"/>
          <w:szCs w:val="28"/>
          <w:lang w:eastAsia="ru-RU"/>
        </w:rPr>
        <w:t>з книг, газет, листов…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Опять перестрадаю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Все тысячи стихов.</w:t>
      </w:r>
    </w:p>
    <w:p w:rsidR="002472FA" w:rsidRDefault="002472FA" w:rsidP="002472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49C3">
        <w:rPr>
          <w:rFonts w:ascii="Times New Roman" w:hAnsi="Times New Roman" w:cs="Times New Roman"/>
          <w:sz w:val="28"/>
          <w:szCs w:val="28"/>
          <w:lang w:eastAsia="ru-RU"/>
        </w:rPr>
        <w:t>Опять перестрадаю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Все тысячи стихов.</w:t>
      </w:r>
    </w:p>
    <w:p w:rsidR="002472FA" w:rsidRDefault="002472FA" w:rsidP="002472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2FA" w:rsidRPr="003549C3" w:rsidRDefault="002472FA" w:rsidP="002472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49C3">
        <w:rPr>
          <w:rFonts w:ascii="Times New Roman" w:hAnsi="Times New Roman" w:cs="Times New Roman"/>
          <w:sz w:val="28"/>
          <w:szCs w:val="28"/>
          <w:lang w:eastAsia="ru-RU"/>
        </w:rPr>
        <w:t>Я Пысина не знала,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Но я его сестра.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Поэзия связала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Нас музыкой пера.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Поэзия связала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  <w:t>Нас музыкой пера.</w:t>
      </w:r>
      <w:r w:rsidRPr="003549C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645E8" w:rsidRDefault="00A645E8"/>
    <w:sectPr w:rsidR="00A6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FA"/>
    <w:rsid w:val="002472FA"/>
    <w:rsid w:val="00266E66"/>
    <w:rsid w:val="009871F2"/>
    <w:rsid w:val="00A645E8"/>
    <w:rsid w:val="00C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7</cp:revision>
  <cp:lastPrinted>2025-05-29T06:29:00Z</cp:lastPrinted>
  <dcterms:created xsi:type="dcterms:W3CDTF">2025-05-19T07:27:00Z</dcterms:created>
  <dcterms:modified xsi:type="dcterms:W3CDTF">2025-06-13T13:46:00Z</dcterms:modified>
</cp:coreProperties>
</file>